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A69" w:rsidRPr="00833FCF" w:rsidRDefault="00C13E6F" w:rsidP="006C2A69">
      <w:pPr>
        <w:tabs>
          <w:tab w:val="left" w:pos="3488"/>
        </w:tabs>
        <w:rPr>
          <w:b/>
          <w:sz w:val="22"/>
          <w:szCs w:val="22"/>
          <w:lang w:val="fr-FR"/>
        </w:rPr>
      </w:pPr>
      <w:r>
        <w:rPr>
          <w:sz w:val="22"/>
          <w:szCs w:val="22"/>
          <w:lang w:val="fr-FR"/>
        </w:rPr>
        <w:t xml:space="preserve">  </w:t>
      </w:r>
      <w:r w:rsidR="006D7ECB">
        <w:rPr>
          <w:sz w:val="22"/>
          <w:szCs w:val="22"/>
          <w:lang w:val="fr-FR"/>
        </w:rPr>
        <w:t xml:space="preserve"> </w:t>
      </w:r>
      <w:r>
        <w:rPr>
          <w:sz w:val="22"/>
          <w:szCs w:val="22"/>
          <w:lang w:val="fr-FR"/>
        </w:rPr>
        <w:t xml:space="preserve"> </w:t>
      </w:r>
      <w:r w:rsidR="006C2A69">
        <w:rPr>
          <w:sz w:val="22"/>
          <w:szCs w:val="22"/>
          <w:lang w:val="fr-FR"/>
        </w:rPr>
        <w:t>SỞ Y TẾ QUẢNG NGÃI</w:t>
      </w:r>
      <w:r w:rsidR="006C2A69" w:rsidRPr="00833FCF">
        <w:rPr>
          <w:sz w:val="22"/>
          <w:szCs w:val="22"/>
          <w:lang w:val="fr-FR"/>
        </w:rPr>
        <w:t xml:space="preserve">                </w:t>
      </w:r>
      <w:r w:rsidR="006C2A69" w:rsidRPr="00833FCF">
        <w:rPr>
          <w:b/>
          <w:sz w:val="22"/>
          <w:szCs w:val="22"/>
          <w:lang w:val="fr-FR"/>
        </w:rPr>
        <w:t>CỘNG HÒA XÃ HỘI CHỦ NGHĨA VIỆT NAM</w:t>
      </w:r>
    </w:p>
    <w:p w:rsidR="006C2A69" w:rsidRPr="00833FCF" w:rsidRDefault="006C2A69" w:rsidP="006C2A69">
      <w:pPr>
        <w:tabs>
          <w:tab w:val="left" w:pos="2071"/>
        </w:tabs>
        <w:rPr>
          <w:b/>
          <w:sz w:val="22"/>
          <w:szCs w:val="22"/>
          <w:lang w:val="fr-FR"/>
        </w:rPr>
      </w:pPr>
      <w:r w:rsidRPr="00833FCF">
        <w:rPr>
          <w:b/>
          <w:sz w:val="22"/>
          <w:szCs w:val="22"/>
          <w:lang w:val="fr-FR"/>
        </w:rPr>
        <w:t>TTY</w:t>
      </w:r>
      <w:r w:rsidR="006D7ECB">
        <w:rPr>
          <w:b/>
          <w:sz w:val="22"/>
          <w:szCs w:val="22"/>
          <w:lang w:val="fr-FR"/>
        </w:rPr>
        <w:t xml:space="preserve"> </w:t>
      </w:r>
      <w:r w:rsidRPr="00833FCF">
        <w:rPr>
          <w:b/>
          <w:sz w:val="22"/>
          <w:szCs w:val="22"/>
          <w:lang w:val="fr-FR"/>
        </w:rPr>
        <w:t>T</w:t>
      </w:r>
      <w:r w:rsidR="006D7ECB">
        <w:rPr>
          <w:b/>
          <w:sz w:val="22"/>
          <w:szCs w:val="22"/>
          <w:lang w:val="fr-FR"/>
        </w:rPr>
        <w:t>Ế</w:t>
      </w:r>
      <w:r w:rsidRPr="00833FCF">
        <w:rPr>
          <w:b/>
          <w:sz w:val="22"/>
          <w:szCs w:val="22"/>
          <w:lang w:val="fr-FR"/>
        </w:rPr>
        <w:t xml:space="preserve"> HUYỆN</w:t>
      </w:r>
      <w:r w:rsidR="006D7ECB">
        <w:rPr>
          <w:b/>
          <w:sz w:val="22"/>
          <w:szCs w:val="22"/>
          <w:lang w:val="fr-FR"/>
        </w:rPr>
        <w:t xml:space="preserve"> SƠN TỊNH</w:t>
      </w:r>
      <w:r w:rsidRPr="00833FCF">
        <w:rPr>
          <w:b/>
          <w:sz w:val="22"/>
          <w:szCs w:val="22"/>
          <w:lang w:val="fr-FR"/>
        </w:rPr>
        <w:t xml:space="preserve"> </w:t>
      </w:r>
      <w:r w:rsidRPr="00833FCF">
        <w:rPr>
          <w:sz w:val="22"/>
          <w:szCs w:val="22"/>
          <w:lang w:val="fr-FR"/>
        </w:rPr>
        <w:t xml:space="preserve">                 </w:t>
      </w:r>
      <w:r>
        <w:rPr>
          <w:sz w:val="22"/>
          <w:szCs w:val="22"/>
          <w:lang w:val="fr-FR"/>
        </w:rPr>
        <w:t xml:space="preserve">            </w:t>
      </w:r>
      <w:r w:rsidRPr="00833FCF">
        <w:rPr>
          <w:b/>
          <w:sz w:val="22"/>
          <w:szCs w:val="22"/>
          <w:lang w:val="fr-FR"/>
        </w:rPr>
        <w:t xml:space="preserve">Độc </w:t>
      </w:r>
      <w:r w:rsidRPr="006D7ECB">
        <w:rPr>
          <w:b/>
          <w:sz w:val="22"/>
          <w:szCs w:val="22"/>
          <w:u w:val="single"/>
          <w:lang w:val="fr-FR"/>
        </w:rPr>
        <w:t>lập - Tự do - Hạnh</w:t>
      </w:r>
      <w:r w:rsidRPr="00833FCF">
        <w:rPr>
          <w:b/>
          <w:sz w:val="22"/>
          <w:szCs w:val="22"/>
          <w:lang w:val="fr-FR"/>
        </w:rPr>
        <w:t xml:space="preserve"> phúc</w:t>
      </w:r>
    </w:p>
    <w:p w:rsidR="006C2A69" w:rsidRDefault="00B6725E" w:rsidP="006C2A69">
      <w:pPr>
        <w:rPr>
          <w:sz w:val="26"/>
          <w:szCs w:val="26"/>
          <w:lang w:val="fr-FR"/>
        </w:rP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336550</wp:posOffset>
                </wp:positionH>
                <wp:positionV relativeFrom="paragraph">
                  <wp:posOffset>10795</wp:posOffset>
                </wp:positionV>
                <wp:extent cx="1107440" cy="0"/>
                <wp:effectExtent l="6985" t="8890" r="9525" b="1016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3F157"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85pt" to="113.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d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"/>
            </w:pict>
          </mc:Fallback>
        </mc:AlternateContent>
      </w:r>
    </w:p>
    <w:p w:rsidR="006C2A69" w:rsidRPr="00AD697D" w:rsidRDefault="006C2A69" w:rsidP="006C2A69">
      <w:pPr>
        <w:rPr>
          <w:i/>
          <w:sz w:val="26"/>
          <w:szCs w:val="26"/>
          <w:lang w:val="fr-FR"/>
        </w:rPr>
      </w:pPr>
      <w:r>
        <w:rPr>
          <w:sz w:val="26"/>
          <w:szCs w:val="26"/>
          <w:lang w:val="fr-FR"/>
        </w:rPr>
        <w:t xml:space="preserve">         </w:t>
      </w:r>
      <w:r w:rsidRPr="00AD697D">
        <w:rPr>
          <w:sz w:val="26"/>
          <w:szCs w:val="26"/>
          <w:lang w:val="fr-FR"/>
        </w:rPr>
        <w:t xml:space="preserve">Số  </w:t>
      </w:r>
      <w:r w:rsidR="006D7ECB">
        <w:rPr>
          <w:sz w:val="26"/>
          <w:szCs w:val="26"/>
          <w:lang w:val="fr-FR"/>
        </w:rPr>
        <w:t xml:space="preserve">  </w:t>
      </w:r>
      <w:r w:rsidRPr="00AD697D">
        <w:rPr>
          <w:sz w:val="26"/>
          <w:szCs w:val="26"/>
          <w:lang w:val="fr-FR"/>
        </w:rPr>
        <w:t>/KH-TTYT</w:t>
      </w:r>
      <w:r>
        <w:rPr>
          <w:lang w:val="fr-FR"/>
        </w:rPr>
        <w:t xml:space="preserve">                       </w:t>
      </w:r>
      <w:r w:rsidR="006D7ECB">
        <w:rPr>
          <w:i/>
          <w:sz w:val="26"/>
          <w:szCs w:val="26"/>
          <w:lang w:val="fr-FR"/>
        </w:rPr>
        <w:t>Sơn Tịnh</w:t>
      </w:r>
      <w:r w:rsidRPr="00AD697D">
        <w:rPr>
          <w:i/>
          <w:sz w:val="26"/>
          <w:szCs w:val="26"/>
          <w:lang w:val="fr-FR"/>
        </w:rPr>
        <w:t xml:space="preserve">, ngày </w:t>
      </w:r>
      <w:r w:rsidR="006D7ECB">
        <w:rPr>
          <w:i/>
          <w:sz w:val="26"/>
          <w:szCs w:val="26"/>
          <w:lang w:val="fr-FR"/>
        </w:rPr>
        <w:t>03</w:t>
      </w:r>
      <w:r w:rsidRPr="00AD697D">
        <w:rPr>
          <w:i/>
          <w:sz w:val="26"/>
          <w:szCs w:val="26"/>
          <w:lang w:val="fr-FR"/>
        </w:rPr>
        <w:t xml:space="preserve"> tháng </w:t>
      </w:r>
      <w:r w:rsidR="006D7ECB">
        <w:rPr>
          <w:i/>
          <w:sz w:val="26"/>
          <w:szCs w:val="26"/>
          <w:lang w:val="fr-FR"/>
        </w:rPr>
        <w:t>7</w:t>
      </w:r>
      <w:r w:rsidR="004661B8">
        <w:rPr>
          <w:i/>
          <w:sz w:val="26"/>
          <w:szCs w:val="26"/>
          <w:lang w:val="fr-FR"/>
        </w:rPr>
        <w:t xml:space="preserve"> </w:t>
      </w:r>
      <w:r w:rsidR="006D7ECB">
        <w:rPr>
          <w:i/>
          <w:sz w:val="26"/>
          <w:szCs w:val="26"/>
          <w:lang w:val="fr-FR"/>
        </w:rPr>
        <w:t>năm 2018</w:t>
      </w:r>
    </w:p>
    <w:p w:rsidR="006C2A69" w:rsidRDefault="006C2A69" w:rsidP="006C2A69">
      <w:pPr>
        <w:rPr>
          <w:lang w:val="fr-FR"/>
        </w:rPr>
      </w:pPr>
    </w:p>
    <w:p w:rsidR="006C2A69" w:rsidRDefault="006C2A69" w:rsidP="006C2A69">
      <w:pPr>
        <w:jc w:val="center"/>
        <w:rPr>
          <w:lang w:val="fr-FR"/>
        </w:rPr>
      </w:pPr>
    </w:p>
    <w:p w:rsidR="006C2A69" w:rsidRPr="00AD697D" w:rsidRDefault="006C2A69" w:rsidP="006C2A69">
      <w:pPr>
        <w:jc w:val="center"/>
        <w:rPr>
          <w:b/>
          <w:lang w:val="fr-FR"/>
        </w:rPr>
      </w:pPr>
      <w:r w:rsidRPr="00AD697D">
        <w:rPr>
          <w:b/>
          <w:lang w:val="fr-FR"/>
        </w:rPr>
        <w:t>KẾ HOẠCH</w:t>
      </w:r>
    </w:p>
    <w:p w:rsidR="006C2A69" w:rsidRPr="00AD697D" w:rsidRDefault="006C2A69" w:rsidP="006C2A69">
      <w:pPr>
        <w:jc w:val="center"/>
        <w:rPr>
          <w:b/>
          <w:sz w:val="26"/>
          <w:szCs w:val="26"/>
          <w:lang w:val="fr-FR"/>
        </w:rPr>
      </w:pPr>
      <w:r w:rsidRPr="00AD697D">
        <w:rPr>
          <w:b/>
          <w:sz w:val="26"/>
          <w:szCs w:val="26"/>
          <w:lang w:val="fr-FR"/>
        </w:rPr>
        <w:t xml:space="preserve">Tiêm dịch vụ </w:t>
      </w:r>
      <w:r w:rsidR="006D7ECB">
        <w:rPr>
          <w:b/>
          <w:sz w:val="26"/>
          <w:szCs w:val="26"/>
          <w:lang w:val="fr-FR"/>
        </w:rPr>
        <w:t xml:space="preserve">các loại </w:t>
      </w:r>
      <w:r w:rsidRPr="00AD697D">
        <w:rPr>
          <w:b/>
          <w:sz w:val="26"/>
          <w:szCs w:val="26"/>
          <w:lang w:val="fr-FR"/>
        </w:rPr>
        <w:t xml:space="preserve">vắc xin phòng bệnh </w:t>
      </w:r>
      <w:r w:rsidR="006D7ECB">
        <w:rPr>
          <w:b/>
          <w:sz w:val="26"/>
          <w:szCs w:val="26"/>
          <w:lang w:val="fr-FR"/>
        </w:rPr>
        <w:t>ngoài chương trình TCMR</w:t>
      </w:r>
    </w:p>
    <w:p w:rsidR="006C2A69" w:rsidRDefault="00E51B41" w:rsidP="006C2A69">
      <w:pPr>
        <w:jc w:val="center"/>
        <w:rPr>
          <w:sz w:val="26"/>
          <w:szCs w:val="26"/>
          <w:lang w:val="fr-FR"/>
        </w:rPr>
      </w:pPr>
      <w:r>
        <w:rPr>
          <w:b/>
          <w:sz w:val="26"/>
          <w:szCs w:val="26"/>
          <w:lang w:val="fr-FR"/>
        </w:rPr>
        <w:t>Tại trạm Y tế xã</w:t>
      </w:r>
      <w:r w:rsidR="006C2A69" w:rsidRPr="00AD697D">
        <w:rPr>
          <w:b/>
          <w:sz w:val="26"/>
          <w:szCs w:val="26"/>
          <w:lang w:val="fr-FR"/>
        </w:rPr>
        <w:t xml:space="preserve"> năm 201</w:t>
      </w:r>
      <w:r w:rsidR="006D7ECB">
        <w:rPr>
          <w:b/>
          <w:sz w:val="26"/>
          <w:szCs w:val="26"/>
          <w:lang w:val="fr-FR"/>
        </w:rPr>
        <w:t>8</w:t>
      </w:r>
      <w:r w:rsidR="006C2A69" w:rsidRPr="00254959">
        <w:rPr>
          <w:sz w:val="26"/>
          <w:szCs w:val="26"/>
          <w:lang w:val="fr-FR"/>
        </w:rPr>
        <w:t>.</w:t>
      </w:r>
    </w:p>
    <w:p w:rsidR="00123D79" w:rsidRPr="00123D79" w:rsidRDefault="00123D79" w:rsidP="00123D79">
      <w:pPr>
        <w:rPr>
          <w:sz w:val="26"/>
          <w:szCs w:val="26"/>
          <w:lang w:val="fr-FR"/>
        </w:rPr>
      </w:pPr>
    </w:p>
    <w:p w:rsidR="00123D79" w:rsidRDefault="00123D79" w:rsidP="00123D79">
      <w:pPr>
        <w:ind w:firstLine="720"/>
        <w:jc w:val="both"/>
        <w:rPr>
          <w:sz w:val="26"/>
          <w:szCs w:val="26"/>
          <w:lang w:val="fr-FR"/>
        </w:rPr>
      </w:pPr>
      <w:r w:rsidRPr="002458E2">
        <w:rPr>
          <w:sz w:val="26"/>
          <w:szCs w:val="26"/>
          <w:lang w:val="fr-FR"/>
        </w:rPr>
        <w:t>Bệnh</w:t>
      </w:r>
      <w:r>
        <w:rPr>
          <w:sz w:val="26"/>
          <w:szCs w:val="26"/>
          <w:lang w:val="fr-FR"/>
        </w:rPr>
        <w:t>: V</w:t>
      </w:r>
      <w:r w:rsidRPr="002458E2">
        <w:rPr>
          <w:sz w:val="26"/>
          <w:szCs w:val="26"/>
          <w:lang w:val="fr-FR"/>
        </w:rPr>
        <w:t>iê</w:t>
      </w:r>
      <w:r>
        <w:rPr>
          <w:sz w:val="26"/>
          <w:szCs w:val="26"/>
          <w:lang w:val="fr-FR"/>
        </w:rPr>
        <w:t>m não, màng não do vi rút, bệnh Sởi, Quai bị, Rubella, viêm gan B, Cúm, Thủy đậu, Tiêu chảy do vi rus…</w:t>
      </w:r>
      <w:r w:rsidRPr="002458E2">
        <w:rPr>
          <w:sz w:val="26"/>
          <w:szCs w:val="26"/>
          <w:lang w:val="fr-FR"/>
        </w:rPr>
        <w:t xml:space="preserve"> cũng đang có</w:t>
      </w:r>
      <w:r>
        <w:rPr>
          <w:sz w:val="26"/>
          <w:szCs w:val="26"/>
          <w:lang w:val="fr-FR"/>
        </w:rPr>
        <w:t xml:space="preserve"> chi</w:t>
      </w:r>
      <w:r w:rsidRPr="002458E2">
        <w:rPr>
          <w:sz w:val="26"/>
          <w:szCs w:val="26"/>
          <w:lang w:val="fr-FR"/>
        </w:rPr>
        <w:t>ều</w:t>
      </w:r>
      <w:r>
        <w:rPr>
          <w:sz w:val="26"/>
          <w:szCs w:val="26"/>
          <w:lang w:val="fr-FR"/>
        </w:rPr>
        <w:t xml:space="preserve"> h</w:t>
      </w:r>
      <w:r w:rsidRPr="002458E2">
        <w:rPr>
          <w:sz w:val="26"/>
          <w:szCs w:val="26"/>
          <w:lang w:val="fr-FR"/>
        </w:rPr>
        <w:t>ướng</w:t>
      </w:r>
      <w:r>
        <w:rPr>
          <w:sz w:val="26"/>
          <w:szCs w:val="26"/>
          <w:lang w:val="fr-FR"/>
        </w:rPr>
        <w:t xml:space="preserve"> gia t</w:t>
      </w:r>
      <w:r w:rsidRPr="002458E2">
        <w:rPr>
          <w:sz w:val="26"/>
          <w:szCs w:val="26"/>
          <w:lang w:val="fr-FR"/>
        </w:rPr>
        <w:t>ă</w:t>
      </w:r>
      <w:r>
        <w:rPr>
          <w:sz w:val="26"/>
          <w:szCs w:val="26"/>
          <w:lang w:val="fr-FR"/>
        </w:rPr>
        <w:t>ng, theo th</w:t>
      </w:r>
      <w:r w:rsidRPr="002458E2">
        <w:rPr>
          <w:sz w:val="26"/>
          <w:szCs w:val="26"/>
          <w:lang w:val="fr-FR"/>
        </w:rPr>
        <w:t>ống</w:t>
      </w:r>
      <w:r>
        <w:rPr>
          <w:sz w:val="26"/>
          <w:szCs w:val="26"/>
          <w:lang w:val="fr-FR"/>
        </w:rPr>
        <w:t xml:space="preserve"> k</w:t>
      </w:r>
      <w:r w:rsidRPr="002458E2">
        <w:rPr>
          <w:sz w:val="26"/>
          <w:szCs w:val="26"/>
          <w:lang w:val="fr-FR"/>
        </w:rPr>
        <w:t>ê</w:t>
      </w:r>
      <w:r>
        <w:rPr>
          <w:sz w:val="26"/>
          <w:szCs w:val="26"/>
          <w:lang w:val="fr-FR"/>
        </w:rPr>
        <w:t xml:space="preserve"> c</w:t>
      </w:r>
      <w:r w:rsidRPr="002458E2">
        <w:rPr>
          <w:sz w:val="26"/>
          <w:szCs w:val="26"/>
          <w:lang w:val="fr-FR"/>
        </w:rPr>
        <w:t>ủa</w:t>
      </w:r>
      <w:r>
        <w:rPr>
          <w:sz w:val="26"/>
          <w:szCs w:val="26"/>
          <w:lang w:val="fr-FR"/>
        </w:rPr>
        <w:t xml:space="preserve"> C</w:t>
      </w:r>
      <w:r w:rsidRPr="002458E2">
        <w:rPr>
          <w:sz w:val="26"/>
          <w:szCs w:val="26"/>
          <w:lang w:val="fr-FR"/>
        </w:rPr>
        <w:t>ục</w:t>
      </w:r>
      <w:r>
        <w:rPr>
          <w:sz w:val="26"/>
          <w:szCs w:val="26"/>
          <w:lang w:val="fr-FR"/>
        </w:rPr>
        <w:t xml:space="preserve"> y t</w:t>
      </w:r>
      <w:r w:rsidRPr="002458E2">
        <w:rPr>
          <w:sz w:val="26"/>
          <w:szCs w:val="26"/>
          <w:lang w:val="fr-FR"/>
        </w:rPr>
        <w:t>ế</w:t>
      </w:r>
      <w:r>
        <w:rPr>
          <w:sz w:val="26"/>
          <w:szCs w:val="26"/>
          <w:lang w:val="fr-FR"/>
        </w:rPr>
        <w:t xml:space="preserve"> d</w:t>
      </w:r>
      <w:r w:rsidRPr="002458E2">
        <w:rPr>
          <w:sz w:val="26"/>
          <w:szCs w:val="26"/>
          <w:lang w:val="fr-FR"/>
        </w:rPr>
        <w:t>ự</w:t>
      </w:r>
      <w:r>
        <w:rPr>
          <w:sz w:val="26"/>
          <w:szCs w:val="26"/>
          <w:lang w:val="fr-FR"/>
        </w:rPr>
        <w:t xml:space="preserve"> ph</w:t>
      </w:r>
      <w:r w:rsidRPr="002458E2">
        <w:rPr>
          <w:sz w:val="26"/>
          <w:szCs w:val="26"/>
          <w:lang w:val="fr-FR"/>
        </w:rPr>
        <w:t>òng</w:t>
      </w:r>
      <w:r>
        <w:rPr>
          <w:sz w:val="26"/>
          <w:szCs w:val="26"/>
          <w:lang w:val="fr-FR"/>
        </w:rPr>
        <w:t xml:space="preserve"> B</w:t>
      </w:r>
      <w:r w:rsidRPr="002458E2">
        <w:rPr>
          <w:sz w:val="26"/>
          <w:szCs w:val="26"/>
          <w:lang w:val="fr-FR"/>
        </w:rPr>
        <w:t>ộ</w:t>
      </w:r>
      <w:r>
        <w:rPr>
          <w:sz w:val="26"/>
          <w:szCs w:val="26"/>
          <w:lang w:val="fr-FR"/>
        </w:rPr>
        <w:t xml:space="preserve"> Y t</w:t>
      </w:r>
      <w:r w:rsidRPr="002458E2">
        <w:rPr>
          <w:sz w:val="26"/>
          <w:szCs w:val="26"/>
          <w:lang w:val="fr-FR"/>
        </w:rPr>
        <w:t>ế</w:t>
      </w:r>
      <w:r>
        <w:rPr>
          <w:sz w:val="26"/>
          <w:szCs w:val="26"/>
          <w:lang w:val="fr-FR"/>
        </w:rPr>
        <w:t xml:space="preserve"> t</w:t>
      </w:r>
      <w:r w:rsidRPr="002458E2">
        <w:rPr>
          <w:sz w:val="26"/>
          <w:szCs w:val="26"/>
          <w:lang w:val="fr-FR"/>
        </w:rPr>
        <w:t>ính</w:t>
      </w:r>
      <w:r>
        <w:rPr>
          <w:sz w:val="26"/>
          <w:szCs w:val="26"/>
          <w:lang w:val="fr-FR"/>
        </w:rPr>
        <w:t xml:space="preserve"> t</w:t>
      </w:r>
      <w:r w:rsidRPr="002458E2">
        <w:rPr>
          <w:sz w:val="26"/>
          <w:szCs w:val="26"/>
          <w:lang w:val="fr-FR"/>
        </w:rPr>
        <w:t>ừ</w:t>
      </w:r>
      <w:r>
        <w:rPr>
          <w:sz w:val="26"/>
          <w:szCs w:val="26"/>
          <w:lang w:val="fr-FR"/>
        </w:rPr>
        <w:t xml:space="preserve"> </w:t>
      </w:r>
      <w:r w:rsidRPr="002458E2">
        <w:rPr>
          <w:sz w:val="26"/>
          <w:szCs w:val="26"/>
          <w:lang w:val="fr-FR"/>
        </w:rPr>
        <w:t>đầu</w:t>
      </w:r>
      <w:r>
        <w:rPr>
          <w:sz w:val="26"/>
          <w:szCs w:val="26"/>
          <w:lang w:val="fr-FR"/>
        </w:rPr>
        <w:t xml:space="preserve"> n</w:t>
      </w:r>
      <w:r w:rsidRPr="002458E2">
        <w:rPr>
          <w:sz w:val="26"/>
          <w:szCs w:val="26"/>
          <w:lang w:val="fr-FR"/>
        </w:rPr>
        <w:t>ă</w:t>
      </w:r>
      <w:r>
        <w:rPr>
          <w:sz w:val="26"/>
          <w:szCs w:val="26"/>
          <w:lang w:val="fr-FR"/>
        </w:rPr>
        <w:t xml:space="preserve">m </w:t>
      </w:r>
      <w:r w:rsidRPr="002458E2">
        <w:rPr>
          <w:sz w:val="26"/>
          <w:szCs w:val="26"/>
          <w:lang w:val="fr-FR"/>
        </w:rPr>
        <w:t>đến</w:t>
      </w:r>
      <w:r>
        <w:rPr>
          <w:sz w:val="26"/>
          <w:szCs w:val="26"/>
          <w:lang w:val="fr-FR"/>
        </w:rPr>
        <w:t xml:space="preserve"> nay c</w:t>
      </w:r>
      <w:r w:rsidRPr="002458E2">
        <w:rPr>
          <w:sz w:val="26"/>
          <w:szCs w:val="26"/>
          <w:lang w:val="fr-FR"/>
        </w:rPr>
        <w:t>ả</w:t>
      </w:r>
      <w:r>
        <w:rPr>
          <w:sz w:val="26"/>
          <w:szCs w:val="26"/>
          <w:lang w:val="fr-FR"/>
        </w:rPr>
        <w:t xml:space="preserve"> n</w:t>
      </w:r>
      <w:r w:rsidRPr="002458E2">
        <w:rPr>
          <w:sz w:val="26"/>
          <w:szCs w:val="26"/>
          <w:lang w:val="fr-FR"/>
        </w:rPr>
        <w:t>ước</w:t>
      </w:r>
      <w:r>
        <w:rPr>
          <w:sz w:val="26"/>
          <w:szCs w:val="26"/>
          <w:lang w:val="fr-FR"/>
        </w:rPr>
        <w:t xml:space="preserve"> </w:t>
      </w:r>
      <w:r w:rsidRPr="002458E2">
        <w:rPr>
          <w:sz w:val="26"/>
          <w:szCs w:val="26"/>
          <w:lang w:val="fr-FR"/>
        </w:rPr>
        <w:t>đã</w:t>
      </w:r>
      <w:r>
        <w:rPr>
          <w:sz w:val="26"/>
          <w:szCs w:val="26"/>
          <w:lang w:val="fr-FR"/>
        </w:rPr>
        <w:t xml:space="preserve"> ghi nh</w:t>
      </w:r>
      <w:r w:rsidRPr="002458E2">
        <w:rPr>
          <w:sz w:val="26"/>
          <w:szCs w:val="26"/>
          <w:lang w:val="fr-FR"/>
        </w:rPr>
        <w:t>ận</w:t>
      </w:r>
      <w:r>
        <w:rPr>
          <w:sz w:val="26"/>
          <w:szCs w:val="26"/>
          <w:lang w:val="fr-FR"/>
        </w:rPr>
        <w:t xml:space="preserve"> nhiều trường hợp m</w:t>
      </w:r>
      <w:r w:rsidRPr="002458E2">
        <w:rPr>
          <w:sz w:val="26"/>
          <w:szCs w:val="26"/>
          <w:lang w:val="fr-FR"/>
        </w:rPr>
        <w:t>ắc</w:t>
      </w:r>
      <w:r>
        <w:rPr>
          <w:sz w:val="26"/>
          <w:szCs w:val="26"/>
          <w:lang w:val="fr-FR"/>
        </w:rPr>
        <w:t xml:space="preserve"> v</w:t>
      </w:r>
      <w:r w:rsidRPr="002458E2">
        <w:rPr>
          <w:sz w:val="26"/>
          <w:szCs w:val="26"/>
          <w:lang w:val="fr-FR"/>
        </w:rPr>
        <w:t>à</w:t>
      </w:r>
      <w:r>
        <w:rPr>
          <w:sz w:val="26"/>
          <w:szCs w:val="26"/>
          <w:lang w:val="fr-FR"/>
        </w:rPr>
        <w:t xml:space="preserve"> t</w:t>
      </w:r>
      <w:r w:rsidRPr="002458E2">
        <w:rPr>
          <w:sz w:val="26"/>
          <w:szCs w:val="26"/>
          <w:lang w:val="fr-FR"/>
        </w:rPr>
        <w:t>ử</w:t>
      </w:r>
      <w:r>
        <w:rPr>
          <w:sz w:val="26"/>
          <w:szCs w:val="26"/>
          <w:lang w:val="fr-FR"/>
        </w:rPr>
        <w:t xml:space="preserve"> vong.</w:t>
      </w:r>
    </w:p>
    <w:p w:rsidR="00123D79" w:rsidRDefault="00123D79" w:rsidP="00123D79">
      <w:pPr>
        <w:ind w:firstLine="720"/>
        <w:jc w:val="both"/>
        <w:rPr>
          <w:sz w:val="26"/>
          <w:szCs w:val="26"/>
          <w:lang w:val="fr-FR"/>
        </w:rPr>
      </w:pPr>
      <w:r>
        <w:rPr>
          <w:sz w:val="26"/>
          <w:szCs w:val="26"/>
          <w:lang w:val="fr-FR"/>
        </w:rPr>
        <w:t>Tại Quảng Ngãi theo thống kê từ Trung Tâm KSBT tỉnh số ca mắc các bệnh truyền nhiễm trong 6 tháng đầu năm 2018 : Cúm 2355, Quai bị 234, Thủy đậu 348, Tiêu chảy 3763, Viêm gan vi rus khác 27, không có bệnh nhân tử vong. Theo nhận định của Trung Tâm thì bệnh có chiều hướng gia tăng trong những tháng đến.</w:t>
      </w:r>
    </w:p>
    <w:p w:rsidR="00123D79" w:rsidRPr="00964BE5" w:rsidRDefault="00123D79" w:rsidP="00123D79">
      <w:pPr>
        <w:ind w:firstLine="720"/>
        <w:jc w:val="both"/>
        <w:rPr>
          <w:sz w:val="26"/>
          <w:szCs w:val="26"/>
          <w:lang w:val="fr-FR"/>
        </w:rPr>
      </w:pPr>
      <w:r>
        <w:rPr>
          <w:sz w:val="26"/>
          <w:szCs w:val="26"/>
          <w:lang w:val="fr-FR"/>
        </w:rPr>
        <w:t>Nh</w:t>
      </w:r>
      <w:r w:rsidRPr="00035DD6">
        <w:rPr>
          <w:sz w:val="26"/>
          <w:szCs w:val="26"/>
          <w:lang w:val="fr-FR"/>
        </w:rPr>
        <w:t>ằm</w:t>
      </w:r>
      <w:r>
        <w:rPr>
          <w:sz w:val="26"/>
          <w:szCs w:val="26"/>
          <w:lang w:val="fr-FR"/>
        </w:rPr>
        <w:t xml:space="preserve"> gi</w:t>
      </w:r>
      <w:r w:rsidRPr="00035DD6">
        <w:rPr>
          <w:sz w:val="26"/>
          <w:szCs w:val="26"/>
          <w:lang w:val="fr-FR"/>
        </w:rPr>
        <w:t>ảm</w:t>
      </w:r>
      <w:r>
        <w:rPr>
          <w:sz w:val="26"/>
          <w:szCs w:val="26"/>
          <w:lang w:val="fr-FR"/>
        </w:rPr>
        <w:t xml:space="preserve"> t</w:t>
      </w:r>
      <w:r w:rsidRPr="00035DD6">
        <w:rPr>
          <w:sz w:val="26"/>
          <w:szCs w:val="26"/>
          <w:lang w:val="fr-FR"/>
        </w:rPr>
        <w:t>ỷ</w:t>
      </w:r>
      <w:r>
        <w:rPr>
          <w:sz w:val="26"/>
          <w:szCs w:val="26"/>
          <w:lang w:val="fr-FR"/>
        </w:rPr>
        <w:t xml:space="preserve"> l</w:t>
      </w:r>
      <w:r w:rsidRPr="00035DD6">
        <w:rPr>
          <w:sz w:val="26"/>
          <w:szCs w:val="26"/>
          <w:lang w:val="fr-FR"/>
        </w:rPr>
        <w:t>ệ</w:t>
      </w:r>
      <w:r>
        <w:rPr>
          <w:sz w:val="26"/>
          <w:szCs w:val="26"/>
          <w:lang w:val="fr-FR"/>
        </w:rPr>
        <w:t xml:space="preserve"> m</w:t>
      </w:r>
      <w:r w:rsidRPr="00035DD6">
        <w:rPr>
          <w:sz w:val="26"/>
          <w:szCs w:val="26"/>
          <w:lang w:val="fr-FR"/>
        </w:rPr>
        <w:t>ắc</w:t>
      </w:r>
      <w:r>
        <w:rPr>
          <w:sz w:val="26"/>
          <w:szCs w:val="26"/>
          <w:lang w:val="fr-FR"/>
        </w:rPr>
        <w:t xml:space="preserve"> các bệnh truyền nhiễm nguy hiểm cho nhân dân, đặc biệt là trẻ em &lt; 5 tuổi. Trung t</w:t>
      </w:r>
      <w:r w:rsidRPr="00964BE5">
        <w:rPr>
          <w:sz w:val="26"/>
          <w:szCs w:val="26"/>
          <w:lang w:val="fr-FR"/>
        </w:rPr>
        <w:t>â</w:t>
      </w:r>
      <w:r>
        <w:rPr>
          <w:sz w:val="26"/>
          <w:szCs w:val="26"/>
          <w:lang w:val="fr-FR"/>
        </w:rPr>
        <w:t>m y t</w:t>
      </w:r>
      <w:r w:rsidRPr="00964BE5">
        <w:rPr>
          <w:sz w:val="26"/>
          <w:szCs w:val="26"/>
          <w:lang w:val="fr-FR"/>
        </w:rPr>
        <w:t>ế</w:t>
      </w:r>
      <w:r>
        <w:rPr>
          <w:sz w:val="26"/>
          <w:szCs w:val="26"/>
          <w:lang w:val="fr-FR"/>
        </w:rPr>
        <w:t xml:space="preserve"> huy</w:t>
      </w:r>
      <w:r w:rsidRPr="00964BE5">
        <w:rPr>
          <w:sz w:val="26"/>
          <w:szCs w:val="26"/>
          <w:lang w:val="fr-FR"/>
        </w:rPr>
        <w:t>ện</w:t>
      </w:r>
      <w:r>
        <w:rPr>
          <w:sz w:val="26"/>
          <w:szCs w:val="26"/>
          <w:lang w:val="fr-FR"/>
        </w:rPr>
        <w:t xml:space="preserve"> Sơn Tịnh x</w:t>
      </w:r>
      <w:r w:rsidRPr="00964BE5">
        <w:rPr>
          <w:sz w:val="26"/>
          <w:szCs w:val="26"/>
          <w:lang w:val="fr-FR"/>
        </w:rPr>
        <w:t>â</w:t>
      </w:r>
      <w:r>
        <w:rPr>
          <w:sz w:val="26"/>
          <w:szCs w:val="26"/>
          <w:lang w:val="fr-FR"/>
        </w:rPr>
        <w:t>y d</w:t>
      </w:r>
      <w:r w:rsidRPr="00964BE5">
        <w:rPr>
          <w:sz w:val="26"/>
          <w:szCs w:val="26"/>
          <w:lang w:val="fr-FR"/>
        </w:rPr>
        <w:t>ựng</w:t>
      </w:r>
      <w:r>
        <w:rPr>
          <w:sz w:val="26"/>
          <w:szCs w:val="26"/>
          <w:lang w:val="fr-FR"/>
        </w:rPr>
        <w:t xml:space="preserve"> k</w:t>
      </w:r>
      <w:r w:rsidRPr="00964BE5">
        <w:rPr>
          <w:sz w:val="26"/>
          <w:szCs w:val="26"/>
          <w:lang w:val="fr-FR"/>
        </w:rPr>
        <w:t>ế</w:t>
      </w:r>
      <w:r>
        <w:rPr>
          <w:sz w:val="26"/>
          <w:szCs w:val="26"/>
          <w:lang w:val="fr-FR"/>
        </w:rPr>
        <w:t xml:space="preserve"> ho</w:t>
      </w:r>
      <w:r w:rsidRPr="00964BE5">
        <w:rPr>
          <w:sz w:val="26"/>
          <w:szCs w:val="26"/>
          <w:lang w:val="fr-FR"/>
        </w:rPr>
        <w:t>ạch</w:t>
      </w:r>
      <w:r>
        <w:rPr>
          <w:sz w:val="26"/>
          <w:szCs w:val="26"/>
          <w:lang w:val="fr-FR"/>
        </w:rPr>
        <w:t xml:space="preserve"> tri</w:t>
      </w:r>
      <w:r w:rsidRPr="00964BE5">
        <w:rPr>
          <w:sz w:val="26"/>
          <w:szCs w:val="26"/>
          <w:lang w:val="fr-FR"/>
        </w:rPr>
        <w:t>ển</w:t>
      </w:r>
      <w:r>
        <w:rPr>
          <w:sz w:val="26"/>
          <w:szCs w:val="26"/>
          <w:lang w:val="fr-FR"/>
        </w:rPr>
        <w:t xml:space="preserve"> khai ti</w:t>
      </w:r>
      <w:r w:rsidRPr="00964BE5">
        <w:rPr>
          <w:sz w:val="26"/>
          <w:szCs w:val="26"/>
          <w:lang w:val="fr-FR"/>
        </w:rPr>
        <w:t>ê</w:t>
      </w:r>
      <w:r>
        <w:rPr>
          <w:sz w:val="26"/>
          <w:szCs w:val="26"/>
          <w:lang w:val="fr-FR"/>
        </w:rPr>
        <w:t>m v</w:t>
      </w:r>
      <w:r w:rsidRPr="00964BE5">
        <w:rPr>
          <w:sz w:val="26"/>
          <w:szCs w:val="26"/>
          <w:lang w:val="fr-FR"/>
        </w:rPr>
        <w:t>ắc</w:t>
      </w:r>
      <w:r>
        <w:rPr>
          <w:sz w:val="26"/>
          <w:szCs w:val="26"/>
          <w:lang w:val="fr-FR"/>
        </w:rPr>
        <w:t xml:space="preserve"> xin d</w:t>
      </w:r>
      <w:r w:rsidRPr="00964BE5">
        <w:rPr>
          <w:sz w:val="26"/>
          <w:szCs w:val="26"/>
          <w:lang w:val="fr-FR"/>
        </w:rPr>
        <w:t>ịch</w:t>
      </w:r>
      <w:r>
        <w:rPr>
          <w:sz w:val="26"/>
          <w:szCs w:val="26"/>
          <w:lang w:val="fr-FR"/>
        </w:rPr>
        <w:t xml:space="preserve"> v</w:t>
      </w:r>
      <w:r w:rsidRPr="00964BE5">
        <w:rPr>
          <w:sz w:val="26"/>
          <w:szCs w:val="26"/>
          <w:lang w:val="fr-FR"/>
        </w:rPr>
        <w:t>ụ</w:t>
      </w:r>
      <w:r>
        <w:rPr>
          <w:sz w:val="26"/>
          <w:szCs w:val="26"/>
          <w:lang w:val="fr-FR"/>
        </w:rPr>
        <w:t xml:space="preserve"> ph</w:t>
      </w:r>
      <w:r w:rsidRPr="00964BE5">
        <w:rPr>
          <w:sz w:val="26"/>
          <w:szCs w:val="26"/>
          <w:lang w:val="fr-FR"/>
        </w:rPr>
        <w:t>òng</w:t>
      </w:r>
      <w:r>
        <w:rPr>
          <w:sz w:val="26"/>
          <w:szCs w:val="26"/>
          <w:lang w:val="fr-FR"/>
        </w:rPr>
        <w:t xml:space="preserve"> c</w:t>
      </w:r>
      <w:r w:rsidRPr="00964BE5">
        <w:rPr>
          <w:sz w:val="26"/>
          <w:szCs w:val="26"/>
          <w:lang w:val="fr-FR"/>
        </w:rPr>
        <w:t>ác</w:t>
      </w:r>
      <w:r>
        <w:rPr>
          <w:sz w:val="26"/>
          <w:szCs w:val="26"/>
          <w:lang w:val="fr-FR"/>
        </w:rPr>
        <w:t xml:space="preserve"> b</w:t>
      </w:r>
      <w:r w:rsidRPr="00964BE5">
        <w:rPr>
          <w:sz w:val="26"/>
          <w:szCs w:val="26"/>
          <w:lang w:val="fr-FR"/>
        </w:rPr>
        <w:t>ệnh</w:t>
      </w:r>
      <w:r>
        <w:rPr>
          <w:sz w:val="26"/>
          <w:szCs w:val="26"/>
          <w:lang w:val="fr-FR"/>
        </w:rPr>
        <w:t xml:space="preserve"> n</w:t>
      </w:r>
      <w:r w:rsidRPr="00964BE5">
        <w:rPr>
          <w:sz w:val="26"/>
          <w:szCs w:val="26"/>
          <w:lang w:val="fr-FR"/>
        </w:rPr>
        <w:t>ê</w:t>
      </w:r>
      <w:r>
        <w:rPr>
          <w:sz w:val="26"/>
          <w:szCs w:val="26"/>
          <w:lang w:val="fr-FR"/>
        </w:rPr>
        <w:t>u tr</w:t>
      </w:r>
      <w:r w:rsidRPr="00964BE5">
        <w:rPr>
          <w:sz w:val="26"/>
          <w:szCs w:val="26"/>
          <w:lang w:val="fr-FR"/>
        </w:rPr>
        <w:t>ê</w:t>
      </w:r>
      <w:r>
        <w:rPr>
          <w:sz w:val="26"/>
          <w:szCs w:val="26"/>
          <w:lang w:val="fr-FR"/>
        </w:rPr>
        <w:t>n taị cộng đồng c</w:t>
      </w:r>
      <w:r w:rsidRPr="00964BE5">
        <w:rPr>
          <w:sz w:val="26"/>
          <w:szCs w:val="26"/>
          <w:lang w:val="fr-FR"/>
        </w:rPr>
        <w:t>ụ</w:t>
      </w:r>
      <w:r>
        <w:rPr>
          <w:sz w:val="26"/>
          <w:szCs w:val="26"/>
          <w:lang w:val="fr-FR"/>
        </w:rPr>
        <w:t xml:space="preserve"> th</w:t>
      </w:r>
      <w:r w:rsidRPr="00964BE5">
        <w:rPr>
          <w:sz w:val="26"/>
          <w:szCs w:val="26"/>
          <w:lang w:val="fr-FR"/>
        </w:rPr>
        <w:t>ể</w:t>
      </w:r>
      <w:r>
        <w:rPr>
          <w:sz w:val="26"/>
          <w:szCs w:val="26"/>
          <w:lang w:val="fr-FR"/>
        </w:rPr>
        <w:t xml:space="preserve"> nh</w:t>
      </w:r>
      <w:r w:rsidRPr="00964BE5">
        <w:rPr>
          <w:sz w:val="26"/>
          <w:szCs w:val="26"/>
          <w:lang w:val="fr-FR"/>
        </w:rPr>
        <w:t>ư</w:t>
      </w:r>
      <w:r>
        <w:rPr>
          <w:sz w:val="26"/>
          <w:szCs w:val="26"/>
          <w:lang w:val="fr-FR"/>
        </w:rPr>
        <w:t xml:space="preserve"> sau :</w:t>
      </w:r>
    </w:p>
    <w:p w:rsidR="00E51B41" w:rsidRDefault="00E51B41" w:rsidP="00E51B41">
      <w:pPr>
        <w:rPr>
          <w:b/>
          <w:sz w:val="26"/>
          <w:szCs w:val="26"/>
          <w:lang w:val="fr-FR"/>
        </w:rPr>
      </w:pPr>
      <w:r w:rsidRPr="00F72A5B">
        <w:rPr>
          <w:b/>
          <w:sz w:val="26"/>
          <w:szCs w:val="26"/>
          <w:lang w:val="fr-FR"/>
        </w:rPr>
        <w:t>I.</w:t>
      </w:r>
      <w:r w:rsidR="00F72A5B" w:rsidRPr="00F72A5B">
        <w:rPr>
          <w:b/>
          <w:sz w:val="26"/>
          <w:szCs w:val="26"/>
          <w:lang w:val="fr-FR"/>
        </w:rPr>
        <w:t>Căn cứ xây dựng kế hoạch :</w:t>
      </w:r>
    </w:p>
    <w:p w:rsidR="00F72A5B" w:rsidRDefault="00F72A5B" w:rsidP="00123D79">
      <w:pPr>
        <w:ind w:firstLine="720"/>
        <w:rPr>
          <w:sz w:val="26"/>
          <w:szCs w:val="26"/>
          <w:lang w:val="fr-FR"/>
        </w:rPr>
      </w:pPr>
      <w:r w:rsidRPr="00F72A5B">
        <w:rPr>
          <w:sz w:val="26"/>
          <w:szCs w:val="26"/>
          <w:lang w:val="fr-FR"/>
        </w:rPr>
        <w:t>Că</w:t>
      </w:r>
      <w:r>
        <w:rPr>
          <w:sz w:val="26"/>
          <w:szCs w:val="26"/>
          <w:lang w:val="fr-FR"/>
        </w:rPr>
        <w:t>n cứ thông tư 240/2016/TT-BTC ngày 11/11/2016 của Bộ tài chính V/v qui định giá tối đa dịch vụ kiểm dịch Y tế, Y tế dự phòng tại các cơ sở Y tế công lập ;</w:t>
      </w:r>
    </w:p>
    <w:p w:rsidR="00F72A5B" w:rsidRDefault="00F72A5B" w:rsidP="00123D79">
      <w:pPr>
        <w:ind w:firstLine="720"/>
        <w:rPr>
          <w:sz w:val="26"/>
          <w:szCs w:val="26"/>
          <w:lang w:val="fr-FR"/>
        </w:rPr>
      </w:pPr>
      <w:r>
        <w:rPr>
          <w:sz w:val="26"/>
          <w:szCs w:val="26"/>
          <w:lang w:val="fr-FR"/>
        </w:rPr>
        <w:t>Căn cứ Quyết định 51/2017/QĐ-UBND của UBND tỉnh Quảng Ngãi ngày 21/8/2017 V/v mức giá dịch vụ khám chửa bệnh ;</w:t>
      </w:r>
    </w:p>
    <w:p w:rsidR="00F72A5B" w:rsidRPr="00F72A5B" w:rsidRDefault="00F72A5B" w:rsidP="00123D79">
      <w:pPr>
        <w:ind w:firstLine="720"/>
        <w:rPr>
          <w:sz w:val="26"/>
          <w:szCs w:val="26"/>
          <w:lang w:val="fr-FR"/>
        </w:rPr>
      </w:pPr>
      <w:r>
        <w:rPr>
          <w:sz w:val="26"/>
          <w:szCs w:val="26"/>
          <w:lang w:val="fr-FR"/>
        </w:rPr>
        <w:t>Căn cứ thông tư 15/2018/TT-BYT của bộ Y tế V/v</w:t>
      </w:r>
      <w:r w:rsidR="00123D79">
        <w:rPr>
          <w:sz w:val="26"/>
          <w:szCs w:val="26"/>
          <w:lang w:val="fr-FR"/>
        </w:rPr>
        <w:t xml:space="preserve"> qui định thống nhất giá dịch vụ khám chửa bệnh.</w:t>
      </w:r>
    </w:p>
    <w:p w:rsidR="006C2A69" w:rsidRPr="008865C6" w:rsidRDefault="008865C6" w:rsidP="008865C6">
      <w:pPr>
        <w:jc w:val="both"/>
        <w:rPr>
          <w:sz w:val="26"/>
          <w:szCs w:val="26"/>
          <w:lang w:val="fr-FR"/>
        </w:rPr>
      </w:pPr>
      <w:r>
        <w:rPr>
          <w:b/>
          <w:sz w:val="26"/>
          <w:szCs w:val="26"/>
          <w:lang w:val="fr-FR"/>
        </w:rPr>
        <w:t>I</w:t>
      </w:r>
      <w:r w:rsidR="00E51B41">
        <w:rPr>
          <w:b/>
          <w:sz w:val="26"/>
          <w:szCs w:val="26"/>
          <w:lang w:val="fr-FR"/>
        </w:rPr>
        <w:t>I.</w:t>
      </w:r>
      <w:r>
        <w:rPr>
          <w:b/>
          <w:sz w:val="26"/>
          <w:szCs w:val="26"/>
          <w:lang w:val="fr-FR"/>
        </w:rPr>
        <w:t xml:space="preserve"> </w:t>
      </w:r>
      <w:r w:rsidR="006C2A69" w:rsidRPr="008865C6">
        <w:rPr>
          <w:b/>
          <w:sz w:val="26"/>
          <w:szCs w:val="26"/>
          <w:lang w:val="fr-FR"/>
        </w:rPr>
        <w:t>Mục tiêu</w:t>
      </w:r>
      <w:r w:rsidR="006C2A69" w:rsidRPr="008865C6">
        <w:rPr>
          <w:sz w:val="26"/>
          <w:szCs w:val="26"/>
          <w:lang w:val="fr-FR"/>
        </w:rPr>
        <w:t> :</w:t>
      </w:r>
    </w:p>
    <w:p w:rsidR="008865C6" w:rsidRPr="008865C6" w:rsidRDefault="008865C6" w:rsidP="009301EF">
      <w:pPr>
        <w:ind w:firstLine="720"/>
        <w:jc w:val="both"/>
        <w:rPr>
          <w:sz w:val="26"/>
          <w:szCs w:val="26"/>
          <w:lang w:val="fr-FR"/>
        </w:rPr>
      </w:pPr>
      <w:r>
        <w:rPr>
          <w:sz w:val="26"/>
          <w:szCs w:val="26"/>
          <w:lang w:val="fr-FR"/>
        </w:rPr>
        <w:t>1. Giảm tỷ lệ mắc, chết do các bệnh truyền nhiễm đã có vaccin ;</w:t>
      </w:r>
    </w:p>
    <w:p w:rsidR="006C2A69" w:rsidRDefault="008865C6" w:rsidP="009301EF">
      <w:pPr>
        <w:ind w:firstLine="720"/>
        <w:jc w:val="both"/>
        <w:rPr>
          <w:sz w:val="26"/>
          <w:szCs w:val="26"/>
          <w:lang w:val="fr-FR"/>
        </w:rPr>
      </w:pPr>
      <w:r>
        <w:rPr>
          <w:sz w:val="26"/>
          <w:szCs w:val="26"/>
          <w:lang w:val="fr-FR"/>
        </w:rPr>
        <w:t>2</w:t>
      </w:r>
      <w:r w:rsidR="006C2A69" w:rsidRPr="00254959">
        <w:rPr>
          <w:sz w:val="26"/>
          <w:szCs w:val="26"/>
          <w:lang w:val="fr-FR"/>
        </w:rPr>
        <w:t>. Đảm bảo an toàn và chất lượng tiêm chủng theo thông tư số</w:t>
      </w:r>
      <w:r w:rsidR="00646101">
        <w:rPr>
          <w:sz w:val="26"/>
          <w:szCs w:val="26"/>
          <w:lang w:val="fr-FR"/>
        </w:rPr>
        <w:t>:</w:t>
      </w:r>
      <w:r w:rsidR="006C2A69" w:rsidRPr="00254959">
        <w:rPr>
          <w:sz w:val="26"/>
          <w:szCs w:val="26"/>
          <w:lang w:val="fr-FR"/>
        </w:rPr>
        <w:t xml:space="preserve"> 12/TT-</w:t>
      </w:r>
      <w:r w:rsidR="006C2A69">
        <w:rPr>
          <w:sz w:val="26"/>
          <w:szCs w:val="26"/>
          <w:lang w:val="fr-FR"/>
        </w:rPr>
        <w:t>BYT ngày 20/03/2014 của Bộ Y tế v</w:t>
      </w:r>
      <w:r w:rsidR="006C2A69" w:rsidRPr="00677AC9">
        <w:rPr>
          <w:sz w:val="26"/>
          <w:szCs w:val="26"/>
          <w:lang w:val="fr-FR"/>
        </w:rPr>
        <w:t>ề</w:t>
      </w:r>
      <w:r w:rsidR="006C2A69">
        <w:rPr>
          <w:sz w:val="26"/>
          <w:szCs w:val="26"/>
          <w:lang w:val="fr-FR"/>
        </w:rPr>
        <w:t xml:space="preserve"> H</w:t>
      </w:r>
      <w:r w:rsidR="006C2A69" w:rsidRPr="00313668">
        <w:rPr>
          <w:sz w:val="26"/>
          <w:szCs w:val="26"/>
          <w:lang w:val="fr-FR"/>
        </w:rPr>
        <w:t>ướng</w:t>
      </w:r>
      <w:r w:rsidR="006C2A69">
        <w:rPr>
          <w:sz w:val="26"/>
          <w:szCs w:val="26"/>
          <w:lang w:val="fr-FR"/>
        </w:rPr>
        <w:t xml:space="preserve"> d</w:t>
      </w:r>
      <w:r w:rsidR="006C2A69" w:rsidRPr="00313668">
        <w:rPr>
          <w:sz w:val="26"/>
          <w:szCs w:val="26"/>
          <w:lang w:val="fr-FR"/>
        </w:rPr>
        <w:t>ẫn</w:t>
      </w:r>
      <w:r w:rsidR="006C2A69">
        <w:rPr>
          <w:sz w:val="26"/>
          <w:szCs w:val="26"/>
          <w:lang w:val="fr-FR"/>
        </w:rPr>
        <w:t xml:space="preserve"> vi</w:t>
      </w:r>
      <w:r w:rsidR="006C2A69" w:rsidRPr="00313668">
        <w:rPr>
          <w:sz w:val="26"/>
          <w:szCs w:val="26"/>
          <w:lang w:val="fr-FR"/>
        </w:rPr>
        <w:t>ệc</w:t>
      </w:r>
      <w:r w:rsidR="006C2A69">
        <w:rPr>
          <w:sz w:val="26"/>
          <w:szCs w:val="26"/>
          <w:lang w:val="fr-FR"/>
        </w:rPr>
        <w:t xml:space="preserve"> qu</w:t>
      </w:r>
      <w:r w:rsidR="006C2A69" w:rsidRPr="00313668">
        <w:rPr>
          <w:sz w:val="26"/>
          <w:szCs w:val="26"/>
          <w:lang w:val="fr-FR"/>
        </w:rPr>
        <w:t>ản</w:t>
      </w:r>
      <w:r w:rsidR="006C2A69">
        <w:rPr>
          <w:sz w:val="26"/>
          <w:szCs w:val="26"/>
          <w:lang w:val="fr-FR"/>
        </w:rPr>
        <w:t xml:space="preserve"> l</w:t>
      </w:r>
      <w:r w:rsidR="006C2A69" w:rsidRPr="00313668">
        <w:rPr>
          <w:sz w:val="26"/>
          <w:szCs w:val="26"/>
          <w:lang w:val="fr-FR"/>
        </w:rPr>
        <w:t>ý</w:t>
      </w:r>
      <w:r w:rsidR="006C2A69">
        <w:rPr>
          <w:sz w:val="26"/>
          <w:szCs w:val="26"/>
          <w:lang w:val="fr-FR"/>
        </w:rPr>
        <w:t>, s</w:t>
      </w:r>
      <w:r w:rsidR="006C2A69" w:rsidRPr="00313668">
        <w:rPr>
          <w:sz w:val="26"/>
          <w:szCs w:val="26"/>
          <w:lang w:val="fr-FR"/>
        </w:rPr>
        <w:t>ử</w:t>
      </w:r>
      <w:r w:rsidR="006C2A69">
        <w:rPr>
          <w:sz w:val="26"/>
          <w:szCs w:val="26"/>
          <w:lang w:val="fr-FR"/>
        </w:rPr>
        <w:t xml:space="preserve"> d</w:t>
      </w:r>
      <w:r w:rsidR="006C2A69" w:rsidRPr="00313668">
        <w:rPr>
          <w:sz w:val="26"/>
          <w:szCs w:val="26"/>
          <w:lang w:val="fr-FR"/>
        </w:rPr>
        <w:t>ụng</w:t>
      </w:r>
      <w:r w:rsidR="006C2A69">
        <w:rPr>
          <w:sz w:val="26"/>
          <w:szCs w:val="26"/>
          <w:lang w:val="fr-FR"/>
        </w:rPr>
        <w:t xml:space="preserve"> v</w:t>
      </w:r>
      <w:r w:rsidR="006C2A69" w:rsidRPr="00313668">
        <w:rPr>
          <w:sz w:val="26"/>
          <w:szCs w:val="26"/>
          <w:lang w:val="fr-FR"/>
        </w:rPr>
        <w:t>ắc</w:t>
      </w:r>
      <w:r w:rsidR="006C2A69">
        <w:rPr>
          <w:sz w:val="26"/>
          <w:szCs w:val="26"/>
          <w:lang w:val="fr-FR"/>
        </w:rPr>
        <w:t xml:space="preserve"> xin trong ti</w:t>
      </w:r>
      <w:r w:rsidR="006C2A69" w:rsidRPr="005A3639">
        <w:rPr>
          <w:sz w:val="26"/>
          <w:szCs w:val="26"/>
          <w:lang w:val="fr-FR"/>
        </w:rPr>
        <w:t>ê</w:t>
      </w:r>
      <w:r w:rsidR="006C2A69">
        <w:rPr>
          <w:sz w:val="26"/>
          <w:szCs w:val="26"/>
          <w:lang w:val="fr-FR"/>
        </w:rPr>
        <w:t>m ch</w:t>
      </w:r>
      <w:r w:rsidR="006C2A69" w:rsidRPr="005A3639">
        <w:rPr>
          <w:sz w:val="26"/>
          <w:szCs w:val="26"/>
          <w:lang w:val="fr-FR"/>
        </w:rPr>
        <w:t>ủng</w:t>
      </w:r>
      <w:r w:rsidR="009301EF">
        <w:rPr>
          <w:sz w:val="26"/>
          <w:szCs w:val="26"/>
          <w:lang w:val="fr-FR"/>
        </w:rPr>
        <w:t> ;</w:t>
      </w:r>
    </w:p>
    <w:p w:rsidR="00A40F70" w:rsidRPr="005A3639" w:rsidRDefault="00A40F70" w:rsidP="009301EF">
      <w:pPr>
        <w:ind w:firstLine="720"/>
        <w:jc w:val="both"/>
        <w:rPr>
          <w:sz w:val="26"/>
          <w:szCs w:val="26"/>
          <w:lang w:val="fr-FR"/>
        </w:rPr>
      </w:pPr>
      <w:r>
        <w:rPr>
          <w:sz w:val="26"/>
          <w:szCs w:val="26"/>
          <w:lang w:val="fr-FR"/>
        </w:rPr>
        <w:t>3. Tạo điều kiện thuận lợi cho nhân dân tiếp xúc với các dịch vụ một cách nhanh nhất và an toàn nhất.</w:t>
      </w:r>
    </w:p>
    <w:p w:rsidR="006C2A69" w:rsidRPr="00254959" w:rsidRDefault="008865C6" w:rsidP="009301EF">
      <w:pPr>
        <w:ind w:firstLine="720"/>
        <w:jc w:val="both"/>
        <w:rPr>
          <w:sz w:val="26"/>
          <w:szCs w:val="26"/>
          <w:lang w:val="fr-FR"/>
        </w:rPr>
      </w:pPr>
      <w:r>
        <w:rPr>
          <w:sz w:val="26"/>
          <w:szCs w:val="26"/>
          <w:lang w:val="fr-FR"/>
        </w:rPr>
        <w:t>3</w:t>
      </w:r>
      <w:r w:rsidR="009301EF">
        <w:rPr>
          <w:sz w:val="26"/>
          <w:szCs w:val="26"/>
          <w:lang w:val="fr-FR"/>
        </w:rPr>
        <w:t>. Trên 90% nhân dân, đặc biệt là trẻ em được tạo miễn dịch chủ động bằng các loại vac cin trong và ngoài chương trình TCMR.</w:t>
      </w:r>
      <w:r w:rsidR="006C2A69" w:rsidRPr="00254959">
        <w:rPr>
          <w:sz w:val="26"/>
          <w:szCs w:val="26"/>
          <w:lang w:val="fr-FR"/>
        </w:rPr>
        <w:t xml:space="preserve"> </w:t>
      </w:r>
    </w:p>
    <w:p w:rsidR="006C2A69" w:rsidRPr="00254959" w:rsidRDefault="006C2A69" w:rsidP="006C2A69">
      <w:pPr>
        <w:jc w:val="both"/>
        <w:rPr>
          <w:sz w:val="26"/>
          <w:szCs w:val="26"/>
          <w:lang w:val="fr-FR"/>
        </w:rPr>
      </w:pPr>
      <w:r w:rsidRPr="00AD2A84">
        <w:rPr>
          <w:b/>
          <w:sz w:val="26"/>
          <w:szCs w:val="26"/>
          <w:lang w:val="fr-FR"/>
        </w:rPr>
        <w:t>II</w:t>
      </w:r>
      <w:r w:rsidR="00E51B41">
        <w:rPr>
          <w:b/>
          <w:sz w:val="26"/>
          <w:szCs w:val="26"/>
          <w:lang w:val="fr-FR"/>
        </w:rPr>
        <w:t>I</w:t>
      </w:r>
      <w:r w:rsidRPr="00AD2A84">
        <w:rPr>
          <w:b/>
          <w:sz w:val="26"/>
          <w:szCs w:val="26"/>
          <w:lang w:val="fr-FR"/>
        </w:rPr>
        <w:t>. Các nội dung cần triển khai</w:t>
      </w:r>
      <w:r w:rsidRPr="00254959">
        <w:rPr>
          <w:sz w:val="26"/>
          <w:szCs w:val="26"/>
          <w:lang w:val="fr-FR"/>
        </w:rPr>
        <w:t> :</w:t>
      </w:r>
    </w:p>
    <w:p w:rsidR="006C2A69" w:rsidRPr="00254959" w:rsidRDefault="00800FD1" w:rsidP="00800FD1">
      <w:pPr>
        <w:ind w:firstLine="720"/>
        <w:jc w:val="both"/>
        <w:rPr>
          <w:sz w:val="26"/>
          <w:szCs w:val="26"/>
          <w:lang w:val="fr-FR"/>
        </w:rPr>
      </w:pPr>
      <w:r>
        <w:rPr>
          <w:b/>
          <w:sz w:val="26"/>
          <w:szCs w:val="26"/>
          <w:lang w:val="fr-FR"/>
        </w:rPr>
        <w:t>A</w:t>
      </w:r>
      <w:r w:rsidR="006C2A69" w:rsidRPr="00AD2A84">
        <w:rPr>
          <w:b/>
          <w:sz w:val="26"/>
          <w:szCs w:val="26"/>
          <w:lang w:val="fr-FR"/>
        </w:rPr>
        <w:t>. Đối tượng</w:t>
      </w:r>
      <w:r w:rsidR="007D086F">
        <w:rPr>
          <w:b/>
          <w:sz w:val="26"/>
          <w:szCs w:val="26"/>
          <w:lang w:val="fr-FR"/>
        </w:rPr>
        <w:t xml:space="preserve"> và lịch tiêm</w:t>
      </w:r>
      <w:r w:rsidR="006C2A69" w:rsidRPr="00254959">
        <w:rPr>
          <w:sz w:val="26"/>
          <w:szCs w:val="26"/>
          <w:lang w:val="fr-FR"/>
        </w:rPr>
        <w:t> :</w:t>
      </w:r>
    </w:p>
    <w:p w:rsidR="001D1D91" w:rsidRPr="001D1D91" w:rsidRDefault="006C2A69" w:rsidP="001D1D91">
      <w:pPr>
        <w:pStyle w:val="NormalWeb"/>
        <w:shd w:val="clear" w:color="auto" w:fill="FFFFFF"/>
        <w:spacing w:before="0" w:beforeAutospacing="0" w:after="150" w:afterAutospacing="0"/>
        <w:ind w:firstLine="720"/>
        <w:jc w:val="both"/>
        <w:rPr>
          <w:color w:val="000000"/>
          <w:sz w:val="26"/>
          <w:szCs w:val="26"/>
        </w:rPr>
      </w:pPr>
      <w:r>
        <w:rPr>
          <w:sz w:val="26"/>
          <w:szCs w:val="26"/>
          <w:lang w:val="fr-FR"/>
        </w:rPr>
        <w:t>1.</w:t>
      </w:r>
      <w:r w:rsidRPr="00254959">
        <w:rPr>
          <w:sz w:val="26"/>
          <w:szCs w:val="26"/>
          <w:lang w:val="fr-FR"/>
        </w:rPr>
        <w:t xml:space="preserve"> Đối tượng tiêm vắc xin </w:t>
      </w:r>
      <w:r>
        <w:rPr>
          <w:sz w:val="26"/>
          <w:szCs w:val="26"/>
          <w:lang w:val="fr-FR"/>
        </w:rPr>
        <w:t>Quimi-</w:t>
      </w:r>
      <w:r w:rsidRPr="00254959">
        <w:rPr>
          <w:sz w:val="26"/>
          <w:szCs w:val="26"/>
          <w:lang w:val="fr-FR"/>
        </w:rPr>
        <w:t xml:space="preserve">Hib : </w:t>
      </w:r>
      <w:r w:rsidR="001D1D91" w:rsidRPr="001D1D91">
        <w:rPr>
          <w:color w:val="000000"/>
          <w:sz w:val="26"/>
          <w:szCs w:val="26"/>
        </w:rPr>
        <w:t>Quimi-Hib tạo miễn dịch chủ động chống lại các bệnh do vi khuẩn</w:t>
      </w:r>
      <w:r w:rsidR="001D1D91" w:rsidRPr="001D1D91">
        <w:rPr>
          <w:rStyle w:val="apple-converted-space"/>
          <w:i/>
          <w:iCs/>
          <w:color w:val="000000"/>
          <w:sz w:val="26"/>
          <w:szCs w:val="26"/>
        </w:rPr>
        <w:t> </w:t>
      </w:r>
      <w:r w:rsidR="001D1D91" w:rsidRPr="001D1D91">
        <w:rPr>
          <w:rStyle w:val="Emphasis"/>
          <w:color w:val="000000"/>
          <w:sz w:val="26"/>
          <w:szCs w:val="26"/>
        </w:rPr>
        <w:t>Haemophilus influenzae typ B</w:t>
      </w:r>
      <w:r w:rsidR="001D1D91" w:rsidRPr="001D1D91">
        <w:rPr>
          <w:color w:val="000000"/>
          <w:sz w:val="26"/>
          <w:szCs w:val="26"/>
        </w:rPr>
        <w:t> (Viêm phổi, viêm màng não mủ…do Hib) gây ra cho trẻ em từ 2 tháng đến 15 tuổi.</w:t>
      </w:r>
    </w:p>
    <w:p w:rsidR="001D1D91" w:rsidRPr="001D1D91" w:rsidRDefault="001D1D91" w:rsidP="001D1D91">
      <w:pPr>
        <w:numPr>
          <w:ilvl w:val="0"/>
          <w:numId w:val="13"/>
        </w:numPr>
        <w:shd w:val="clear" w:color="auto" w:fill="FFFFFF"/>
        <w:spacing w:before="100" w:beforeAutospacing="1" w:after="100" w:afterAutospacing="1" w:line="300" w:lineRule="atLeast"/>
        <w:jc w:val="both"/>
        <w:rPr>
          <w:color w:val="000000"/>
          <w:sz w:val="26"/>
          <w:szCs w:val="26"/>
        </w:rPr>
      </w:pPr>
      <w:r w:rsidRPr="001D1D91">
        <w:rPr>
          <w:color w:val="000000"/>
          <w:sz w:val="26"/>
          <w:szCs w:val="26"/>
        </w:rPr>
        <w:t xml:space="preserve">Trẻ dưới 1 tuổi: tiêm 3 mũi cơ bản vào các thời điểm lúc trẻ được 2 – 4 – 6 tháng tuổi. Phải đảm bảo mũi sau cách mũi trước tối thiểu 8 tuần. Mũi nhắc thứ 4 tiêm lúc trẻ từ 15 – 18 tháng tuổi (mũi 4 phải cách mũi 3 tối thiểu 2 tháng). Tuy nhiên tại Việt </w:t>
      </w:r>
      <w:r w:rsidRPr="001D1D91">
        <w:rPr>
          <w:color w:val="000000"/>
          <w:sz w:val="26"/>
          <w:szCs w:val="26"/>
        </w:rPr>
        <w:lastRenderedPageBreak/>
        <w:t>Nam không tiêm Quimi-Hib ở giai đoạn này vì thành phần Hib đã có trong vắc xin 5 trong 1 hoặc 6 trong 1.</w:t>
      </w:r>
    </w:p>
    <w:p w:rsidR="001D1D91" w:rsidRPr="001D1D91" w:rsidRDefault="001D1D91" w:rsidP="001D1D91">
      <w:pPr>
        <w:numPr>
          <w:ilvl w:val="0"/>
          <w:numId w:val="13"/>
        </w:numPr>
        <w:shd w:val="clear" w:color="auto" w:fill="FFFFFF"/>
        <w:spacing w:before="100" w:beforeAutospacing="1" w:after="100" w:afterAutospacing="1" w:line="300" w:lineRule="atLeast"/>
        <w:jc w:val="both"/>
        <w:rPr>
          <w:color w:val="000000"/>
          <w:sz w:val="26"/>
          <w:szCs w:val="26"/>
        </w:rPr>
      </w:pPr>
      <w:r w:rsidRPr="001D1D91">
        <w:rPr>
          <w:color w:val="000000"/>
          <w:sz w:val="26"/>
          <w:szCs w:val="26"/>
        </w:rPr>
        <w:t>Trẻ trên 12 tháng tuổi: Chỉ cần tiêm duy nhất 1 mũi Quimi-Hib. Nếu trẻ trên 12 tháng tuổi đã được tiêm nhắc lại mũi thứ 4 bằng vắc xin 5 trong 1 hoặc 6 trong 1 thì không cần phải tiêm Quimi-Hib.</w:t>
      </w:r>
    </w:p>
    <w:p w:rsidR="006C2A69" w:rsidRDefault="00646101" w:rsidP="001D1D91">
      <w:pPr>
        <w:pStyle w:val="NormalWeb"/>
        <w:shd w:val="clear" w:color="auto" w:fill="FFFFFF"/>
        <w:spacing w:before="0" w:beforeAutospacing="0" w:after="150" w:afterAutospacing="0" w:line="343" w:lineRule="atLeast"/>
        <w:ind w:firstLine="720"/>
        <w:jc w:val="both"/>
        <w:rPr>
          <w:sz w:val="26"/>
          <w:szCs w:val="26"/>
          <w:lang w:val="fr-FR"/>
        </w:rPr>
      </w:pPr>
      <w:r>
        <w:rPr>
          <w:sz w:val="26"/>
          <w:szCs w:val="26"/>
          <w:lang w:val="fr-FR"/>
        </w:rPr>
        <w:t xml:space="preserve">2. </w:t>
      </w:r>
      <w:r w:rsidRPr="00254959">
        <w:rPr>
          <w:sz w:val="26"/>
          <w:szCs w:val="26"/>
          <w:lang w:val="fr-FR"/>
        </w:rPr>
        <w:t xml:space="preserve">Đối tượng tiêm vắc xin </w:t>
      </w:r>
      <w:r>
        <w:rPr>
          <w:sz w:val="26"/>
          <w:szCs w:val="26"/>
          <w:lang w:val="fr-FR"/>
        </w:rPr>
        <w:t xml:space="preserve">cúm : Người lớn tuổi mắc bệnh mạn tính, </w:t>
      </w:r>
      <w:r w:rsidR="001D1D91">
        <w:rPr>
          <w:sz w:val="26"/>
          <w:szCs w:val="26"/>
          <w:lang w:val="fr-FR"/>
        </w:rPr>
        <w:t>phụ nữ đang có kế hoạch mang thai nên tiêm vắc xin phòng cúm trước khi có thai 03 tháng hoặc có thể tiêm phòng vắc xin ngừa cúm bất hoạt vào 3 tháng giữa thai kỳ. Đối với trẻ em là đối tượng dễ nhiễm virus cúm. Bộ Y tế khuyến cáo nên tiêm vắc xin cúm cho trẻ từ 06 tháng tuổi.</w:t>
      </w:r>
    </w:p>
    <w:p w:rsidR="00DC4077" w:rsidRPr="00575CF3" w:rsidRDefault="001D1D91" w:rsidP="00575CF3">
      <w:pPr>
        <w:spacing w:line="300" w:lineRule="atLeast"/>
        <w:ind w:firstLine="720"/>
        <w:textAlignment w:val="baseline"/>
        <w:rPr>
          <w:color w:val="333333"/>
          <w:sz w:val="26"/>
          <w:szCs w:val="26"/>
        </w:rPr>
      </w:pPr>
      <w:r>
        <w:rPr>
          <w:sz w:val="26"/>
          <w:szCs w:val="26"/>
          <w:lang w:val="fr-FR"/>
        </w:rPr>
        <w:t>3.</w:t>
      </w:r>
      <w:r w:rsidR="00DC4077" w:rsidRPr="00DC4077">
        <w:rPr>
          <w:sz w:val="26"/>
          <w:szCs w:val="26"/>
          <w:lang w:val="fr-FR"/>
        </w:rPr>
        <w:t xml:space="preserve"> </w:t>
      </w:r>
      <w:r w:rsidR="00DC4077" w:rsidRPr="00254959">
        <w:rPr>
          <w:sz w:val="26"/>
          <w:szCs w:val="26"/>
          <w:lang w:val="fr-FR"/>
        </w:rPr>
        <w:t>Đối tượng tiêm vắc xin</w:t>
      </w:r>
      <w:r w:rsidR="00DC4077">
        <w:rPr>
          <w:sz w:val="26"/>
          <w:szCs w:val="26"/>
          <w:lang w:val="fr-FR"/>
        </w:rPr>
        <w:t xml:space="preserve"> sởi </w:t>
      </w:r>
      <w:r w:rsidR="00575CF3">
        <w:rPr>
          <w:sz w:val="26"/>
          <w:szCs w:val="26"/>
          <w:lang w:val="fr-FR"/>
        </w:rPr>
        <w:t xml:space="preserve">- </w:t>
      </w:r>
      <w:r w:rsidR="00DC4077">
        <w:rPr>
          <w:sz w:val="26"/>
          <w:szCs w:val="26"/>
          <w:lang w:val="fr-FR"/>
        </w:rPr>
        <w:t>quai bị - rubella</w:t>
      </w:r>
      <w:r w:rsidR="00BE05FD">
        <w:rPr>
          <w:sz w:val="26"/>
          <w:szCs w:val="26"/>
          <w:lang w:val="fr-FR"/>
        </w:rPr>
        <w:t>( MMR)</w:t>
      </w:r>
      <w:r w:rsidR="00DC4077">
        <w:rPr>
          <w:sz w:val="26"/>
          <w:szCs w:val="26"/>
          <w:lang w:val="fr-FR"/>
        </w:rPr>
        <w:t> :</w:t>
      </w:r>
      <w:r w:rsidR="00DC4077" w:rsidRPr="00DC4077">
        <w:rPr>
          <w:color w:val="333333"/>
        </w:rPr>
        <w:t xml:space="preserve"> </w:t>
      </w:r>
      <w:r w:rsidR="00DC4077" w:rsidRPr="00575CF3">
        <w:rPr>
          <w:color w:val="333333"/>
          <w:sz w:val="26"/>
          <w:szCs w:val="26"/>
        </w:rPr>
        <w:t>Trẻ em nên được tiêm phòng 2 liều vắc-xin MMR:</w:t>
      </w:r>
    </w:p>
    <w:p w:rsidR="00DC4077" w:rsidRPr="00DC4077" w:rsidRDefault="00DC4077" w:rsidP="00DC4077">
      <w:pPr>
        <w:spacing w:line="300" w:lineRule="atLeast"/>
        <w:textAlignment w:val="baseline"/>
        <w:rPr>
          <w:color w:val="333333"/>
          <w:sz w:val="26"/>
          <w:szCs w:val="26"/>
        </w:rPr>
      </w:pPr>
    </w:p>
    <w:p w:rsidR="00DC4077" w:rsidRPr="00DC4077" w:rsidRDefault="00DC4077" w:rsidP="00DC4077">
      <w:pPr>
        <w:spacing w:line="300" w:lineRule="atLeast"/>
        <w:textAlignment w:val="baseline"/>
        <w:rPr>
          <w:color w:val="333333"/>
          <w:sz w:val="26"/>
          <w:szCs w:val="26"/>
        </w:rPr>
      </w:pPr>
      <w:r w:rsidRPr="00DC4077">
        <w:rPr>
          <w:color w:val="333333"/>
          <w:sz w:val="26"/>
          <w:szCs w:val="26"/>
        </w:rPr>
        <w:t>– Liều thứ nhất: 12-15 tháng tuổi</w:t>
      </w:r>
    </w:p>
    <w:p w:rsidR="00DC4077" w:rsidRPr="00DC4077" w:rsidRDefault="00BE05FD" w:rsidP="00DC4077">
      <w:pPr>
        <w:spacing w:line="300" w:lineRule="atLeast"/>
        <w:textAlignment w:val="baseline"/>
        <w:rPr>
          <w:color w:val="333333"/>
          <w:sz w:val="26"/>
          <w:szCs w:val="26"/>
        </w:rPr>
      </w:pPr>
      <w:r>
        <w:rPr>
          <w:color w:val="333333"/>
          <w:sz w:val="26"/>
          <w:szCs w:val="26"/>
        </w:rPr>
        <w:t>– Liều thứ hai: 4-6</w:t>
      </w:r>
      <w:r w:rsidR="00DC4077" w:rsidRPr="00DC4077">
        <w:rPr>
          <w:color w:val="333333"/>
          <w:sz w:val="26"/>
          <w:szCs w:val="26"/>
        </w:rPr>
        <w:t xml:space="preserve"> tuổi (có thể được tiêm sớm hơn, nếu cách liều thứ 1 ít nhất 28 ngày).</w:t>
      </w:r>
    </w:p>
    <w:p w:rsidR="00DC4077" w:rsidRPr="00DC4077" w:rsidRDefault="00DC4077" w:rsidP="00DC4077">
      <w:pPr>
        <w:spacing w:line="300" w:lineRule="atLeast"/>
        <w:textAlignment w:val="baseline"/>
        <w:rPr>
          <w:color w:val="333333"/>
          <w:sz w:val="26"/>
          <w:szCs w:val="26"/>
        </w:rPr>
      </w:pPr>
    </w:p>
    <w:p w:rsidR="00DC4077" w:rsidRPr="00DC4077" w:rsidRDefault="00DC4077" w:rsidP="00DC4077">
      <w:pPr>
        <w:spacing w:line="300" w:lineRule="atLeast"/>
        <w:textAlignment w:val="baseline"/>
        <w:rPr>
          <w:color w:val="333333"/>
          <w:sz w:val="26"/>
          <w:szCs w:val="26"/>
        </w:rPr>
      </w:pPr>
      <w:r w:rsidRPr="00DC4077">
        <w:rPr>
          <w:color w:val="333333"/>
          <w:sz w:val="26"/>
          <w:szCs w:val="26"/>
        </w:rPr>
        <w:t xml:space="preserve">Những trẻ từ 9 - 12 tháng tuổi, đang ở trong vùng dịch mà chưa được tiêm vắc-xin MMR thì cần được tiêm phòng một mũi, sau đó tiêm mũi 2 lúc </w:t>
      </w:r>
      <w:r w:rsidR="00BE05FD">
        <w:rPr>
          <w:color w:val="333333"/>
          <w:sz w:val="26"/>
          <w:szCs w:val="26"/>
        </w:rPr>
        <w:t>15 - 18 tháng tuổi, và mũi 3 cách</w:t>
      </w:r>
      <w:r w:rsidRPr="00DC4077">
        <w:rPr>
          <w:color w:val="333333"/>
          <w:sz w:val="26"/>
          <w:szCs w:val="26"/>
        </w:rPr>
        <w:t xml:space="preserve"> mũi 2 từ 3 - 5 năm.</w:t>
      </w:r>
    </w:p>
    <w:p w:rsidR="00DC4077" w:rsidRPr="00DC4077" w:rsidRDefault="00DC4077" w:rsidP="00DC4077">
      <w:pPr>
        <w:spacing w:line="300" w:lineRule="atLeast"/>
        <w:textAlignment w:val="baseline"/>
        <w:rPr>
          <w:color w:val="333333"/>
          <w:sz w:val="26"/>
          <w:szCs w:val="26"/>
        </w:rPr>
      </w:pPr>
    </w:p>
    <w:p w:rsidR="00DC4077" w:rsidRPr="00DC4077" w:rsidRDefault="00DC4077" w:rsidP="00DC4077">
      <w:pPr>
        <w:spacing w:line="300" w:lineRule="atLeast"/>
        <w:textAlignment w:val="baseline"/>
        <w:rPr>
          <w:color w:val="333333"/>
          <w:sz w:val="26"/>
          <w:szCs w:val="26"/>
        </w:rPr>
      </w:pPr>
      <w:r w:rsidRPr="00DC4077">
        <w:rPr>
          <w:color w:val="333333"/>
          <w:sz w:val="26"/>
          <w:szCs w:val="26"/>
        </w:rPr>
        <w:t>Người lớn cũng nên được tiêm vắc-xin MMR: bất cứ ai trên 18 tuổi nên tiêm phòng ít nhất một liều vắc-xin MMR nếu chưa được tiêm phòng hoặc tiêm phòng chưa đầy đủ, trừ khi họ có thể chứng minh rằng họ hoặc đã được tiêm phòng hoặc đã mắc tất cả ba bệnh này.</w:t>
      </w:r>
    </w:p>
    <w:p w:rsidR="00575CF3" w:rsidRPr="00575CF3" w:rsidRDefault="00575CF3" w:rsidP="00575CF3">
      <w:pPr>
        <w:pStyle w:val="NormalWeb"/>
        <w:shd w:val="clear" w:color="auto" w:fill="FFFFFF"/>
        <w:spacing w:before="0" w:beforeAutospacing="0" w:after="150" w:afterAutospacing="0" w:line="343" w:lineRule="atLeast"/>
        <w:ind w:firstLine="720"/>
        <w:jc w:val="both"/>
        <w:rPr>
          <w:color w:val="6D6E70"/>
          <w:sz w:val="26"/>
          <w:szCs w:val="26"/>
        </w:rPr>
      </w:pPr>
      <w:r>
        <w:rPr>
          <w:sz w:val="26"/>
          <w:szCs w:val="26"/>
          <w:lang w:val="fr-FR"/>
        </w:rPr>
        <w:t xml:space="preserve">4. </w:t>
      </w:r>
      <w:r w:rsidRPr="00254959">
        <w:rPr>
          <w:sz w:val="26"/>
          <w:szCs w:val="26"/>
          <w:lang w:val="fr-FR"/>
        </w:rPr>
        <w:t>Đối tượng tiêm vắc xin</w:t>
      </w:r>
      <w:r>
        <w:rPr>
          <w:sz w:val="26"/>
          <w:szCs w:val="26"/>
          <w:lang w:val="fr-FR"/>
        </w:rPr>
        <w:t xml:space="preserve"> não mô cầu:</w:t>
      </w:r>
      <w:r w:rsidRPr="00575CF3">
        <w:rPr>
          <w:rFonts w:ascii="MyriadPro-Regular" w:hAnsi="MyriadPro-Regular"/>
          <w:color w:val="6D6E70"/>
        </w:rPr>
        <w:t xml:space="preserve"> </w:t>
      </w:r>
      <w:r w:rsidRPr="00575CF3">
        <w:rPr>
          <w:color w:val="6D6E70"/>
          <w:sz w:val="26"/>
          <w:szCs w:val="26"/>
        </w:rPr>
        <w:t>Thời điểm tiêm như sau:</w:t>
      </w:r>
    </w:p>
    <w:p w:rsidR="00575CF3" w:rsidRPr="00575CF3" w:rsidRDefault="00575CF3" w:rsidP="00575CF3">
      <w:pPr>
        <w:numPr>
          <w:ilvl w:val="0"/>
          <w:numId w:val="14"/>
        </w:numPr>
        <w:shd w:val="clear" w:color="auto" w:fill="FFFFFF"/>
        <w:spacing w:before="100" w:beforeAutospacing="1" w:after="100" w:afterAutospacing="1" w:line="343" w:lineRule="atLeast"/>
        <w:jc w:val="both"/>
        <w:rPr>
          <w:color w:val="6D6E70"/>
          <w:sz w:val="26"/>
          <w:szCs w:val="26"/>
        </w:rPr>
      </w:pPr>
      <w:r>
        <w:rPr>
          <w:color w:val="6D6E70"/>
          <w:sz w:val="26"/>
          <w:szCs w:val="26"/>
        </w:rPr>
        <w:t>Vắc xin viêm não mô cầu AC :</w:t>
      </w:r>
      <w:r w:rsidRPr="00575CF3">
        <w:rPr>
          <w:color w:val="6D6E70"/>
          <w:sz w:val="26"/>
          <w:szCs w:val="26"/>
        </w:rPr>
        <w:t xml:space="preserve"> phòng ngừa bệnh não mô cầu do tuýp A và tuýp C: tiêm mũi đầu tiên cho trẻ từ 2 tuổi trở lên (hoặc cho trẻ trên 6 tháng tuổi đã có tiếp xúc với người bệnh). Sau đó cần tiêm nhắc sau mỗi 3 – 5 năm.</w:t>
      </w:r>
    </w:p>
    <w:p w:rsidR="00575CF3" w:rsidRDefault="00575CF3" w:rsidP="00575CF3">
      <w:pPr>
        <w:numPr>
          <w:ilvl w:val="0"/>
          <w:numId w:val="14"/>
        </w:numPr>
        <w:shd w:val="clear" w:color="auto" w:fill="FFFFFF"/>
        <w:spacing w:before="100" w:beforeAutospacing="1" w:after="100" w:afterAutospacing="1" w:line="343" w:lineRule="atLeast"/>
        <w:jc w:val="both"/>
        <w:rPr>
          <w:color w:val="6D6E70"/>
          <w:sz w:val="26"/>
          <w:szCs w:val="26"/>
        </w:rPr>
      </w:pPr>
      <w:r>
        <w:rPr>
          <w:color w:val="6D6E70"/>
          <w:sz w:val="26"/>
          <w:szCs w:val="26"/>
        </w:rPr>
        <w:t>V</w:t>
      </w:r>
      <w:r>
        <w:rPr>
          <w:rFonts w:ascii="Arial" w:hAnsi="Arial" w:cs="Arial"/>
          <w:color w:val="6D6E70"/>
          <w:sz w:val="26"/>
          <w:szCs w:val="26"/>
        </w:rPr>
        <w:t>ắ</w:t>
      </w:r>
      <w:r>
        <w:rPr>
          <w:color w:val="6D6E70"/>
          <w:sz w:val="26"/>
          <w:szCs w:val="26"/>
        </w:rPr>
        <w:t>c-xin viêm não mô c</w:t>
      </w:r>
      <w:r>
        <w:rPr>
          <w:rFonts w:ascii="Arial" w:hAnsi="Arial" w:cs="Arial"/>
          <w:color w:val="6D6E70"/>
          <w:sz w:val="26"/>
          <w:szCs w:val="26"/>
        </w:rPr>
        <w:t>ầ</w:t>
      </w:r>
      <w:r>
        <w:rPr>
          <w:color w:val="6D6E70"/>
          <w:sz w:val="26"/>
          <w:szCs w:val="26"/>
        </w:rPr>
        <w:t xml:space="preserve">u BC : </w:t>
      </w:r>
      <w:r w:rsidRPr="00575CF3">
        <w:rPr>
          <w:color w:val="6D6E70"/>
          <w:sz w:val="26"/>
          <w:szCs w:val="26"/>
        </w:rPr>
        <w:t>phòng ngừa bệnh não mô cầu do tuýp B và tuýp C: tiêm cho trẻ từ 6 tháng trở lên. Bé cần tiêm 2 mũi, mũi 2 cách mũi tiêm đầu 6 – 8 tuần.</w:t>
      </w:r>
    </w:p>
    <w:p w:rsidR="00575CF3" w:rsidRPr="00575CF3" w:rsidRDefault="00575CF3" w:rsidP="006426A3">
      <w:pPr>
        <w:pStyle w:val="NormalWeb"/>
        <w:shd w:val="clear" w:color="auto" w:fill="FFFFFF"/>
        <w:spacing w:before="0" w:beforeAutospacing="0" w:after="150" w:afterAutospacing="0" w:line="343" w:lineRule="atLeast"/>
        <w:ind w:firstLine="720"/>
        <w:rPr>
          <w:color w:val="6D6E70"/>
          <w:sz w:val="26"/>
          <w:szCs w:val="26"/>
        </w:rPr>
      </w:pPr>
      <w:r>
        <w:rPr>
          <w:sz w:val="26"/>
          <w:szCs w:val="26"/>
          <w:lang w:val="fr-FR"/>
        </w:rPr>
        <w:t xml:space="preserve">5. </w:t>
      </w:r>
      <w:r w:rsidRPr="00254959">
        <w:rPr>
          <w:sz w:val="26"/>
          <w:szCs w:val="26"/>
          <w:lang w:val="fr-FR"/>
        </w:rPr>
        <w:t>Đối tượng tiêm vắc xin</w:t>
      </w:r>
      <w:r>
        <w:rPr>
          <w:sz w:val="26"/>
          <w:szCs w:val="26"/>
          <w:lang w:val="fr-FR"/>
        </w:rPr>
        <w:t xml:space="preserve"> thủy đậu : </w:t>
      </w:r>
      <w:r w:rsidRPr="00575CF3">
        <w:rPr>
          <w:color w:val="6D6E70"/>
          <w:sz w:val="26"/>
          <w:szCs w:val="26"/>
        </w:rPr>
        <w:t>được tiêm cho trẻ từ 12 tháng tuổi và người lớn chưa từng mắc bệnh.</w:t>
      </w:r>
    </w:p>
    <w:p w:rsidR="00575CF3" w:rsidRPr="00575CF3" w:rsidRDefault="00575CF3" w:rsidP="00575CF3">
      <w:pPr>
        <w:shd w:val="clear" w:color="auto" w:fill="FFFFFF"/>
        <w:spacing w:after="150" w:line="343" w:lineRule="atLeast"/>
        <w:rPr>
          <w:color w:val="6D6E70"/>
          <w:sz w:val="26"/>
          <w:szCs w:val="26"/>
        </w:rPr>
      </w:pPr>
      <w:r w:rsidRPr="00575CF3">
        <w:rPr>
          <w:color w:val="6D6E70"/>
          <w:sz w:val="26"/>
          <w:szCs w:val="26"/>
        </w:rPr>
        <w:t>Cụ thể lịch tiêm phòng thủy đậu cho từng đối tượng như sau:</w:t>
      </w:r>
    </w:p>
    <w:p w:rsidR="00575CF3" w:rsidRPr="00575CF3" w:rsidRDefault="00575CF3" w:rsidP="00575CF3">
      <w:pPr>
        <w:numPr>
          <w:ilvl w:val="0"/>
          <w:numId w:val="15"/>
        </w:numPr>
        <w:shd w:val="clear" w:color="auto" w:fill="FFFFFF"/>
        <w:spacing w:before="100" w:beforeAutospacing="1" w:after="100" w:afterAutospacing="1" w:line="343" w:lineRule="atLeast"/>
        <w:rPr>
          <w:color w:val="6D6E70"/>
          <w:sz w:val="26"/>
          <w:szCs w:val="26"/>
        </w:rPr>
      </w:pPr>
      <w:r w:rsidRPr="00575CF3">
        <w:rPr>
          <w:color w:val="6D6E70"/>
          <w:sz w:val="26"/>
          <w:szCs w:val="26"/>
        </w:rPr>
        <w:t>Với trẻ từ 12 tháng tuổi đến 12 tuổi: tiêm 2 mũi cách nhau ít nhất 3 tháng. Riêng với trẻ nhỏ dưới 4 tuổi, lịch tiêm được khuyến cáo gồm:</w:t>
      </w:r>
    </w:p>
    <w:p w:rsidR="00575CF3" w:rsidRPr="00575CF3" w:rsidRDefault="00575CF3" w:rsidP="00575CF3">
      <w:pPr>
        <w:numPr>
          <w:ilvl w:val="0"/>
          <w:numId w:val="16"/>
        </w:numPr>
        <w:shd w:val="clear" w:color="auto" w:fill="FFFFFF"/>
        <w:spacing w:before="100" w:beforeAutospacing="1" w:after="100" w:afterAutospacing="1" w:line="343" w:lineRule="atLeast"/>
        <w:rPr>
          <w:color w:val="6D6E70"/>
          <w:sz w:val="26"/>
          <w:szCs w:val="26"/>
        </w:rPr>
      </w:pPr>
      <w:r w:rsidRPr="00575CF3">
        <w:rPr>
          <w:color w:val="6D6E70"/>
          <w:sz w:val="26"/>
          <w:szCs w:val="26"/>
        </w:rPr>
        <w:t>Mũi 1: lúc 12 tháng tuổi</w:t>
      </w:r>
    </w:p>
    <w:p w:rsidR="00575CF3" w:rsidRPr="00575CF3" w:rsidRDefault="00575CF3" w:rsidP="00575CF3">
      <w:pPr>
        <w:numPr>
          <w:ilvl w:val="0"/>
          <w:numId w:val="16"/>
        </w:numPr>
        <w:shd w:val="clear" w:color="auto" w:fill="FFFFFF"/>
        <w:spacing w:before="100" w:beforeAutospacing="1" w:after="100" w:afterAutospacing="1" w:line="343" w:lineRule="atLeast"/>
        <w:rPr>
          <w:color w:val="6D6E70"/>
          <w:sz w:val="26"/>
          <w:szCs w:val="26"/>
        </w:rPr>
      </w:pPr>
      <w:r w:rsidRPr="00575CF3">
        <w:rPr>
          <w:color w:val="6D6E70"/>
          <w:sz w:val="26"/>
          <w:szCs w:val="26"/>
        </w:rPr>
        <w:t>Mũi 2: lúc 4 – 6 tuổi.</w:t>
      </w:r>
    </w:p>
    <w:p w:rsidR="00575CF3" w:rsidRPr="00575CF3" w:rsidRDefault="00575CF3" w:rsidP="00575CF3">
      <w:pPr>
        <w:numPr>
          <w:ilvl w:val="0"/>
          <w:numId w:val="17"/>
        </w:numPr>
        <w:shd w:val="clear" w:color="auto" w:fill="FFFFFF"/>
        <w:spacing w:before="100" w:beforeAutospacing="1" w:after="100" w:afterAutospacing="1" w:line="343" w:lineRule="atLeast"/>
        <w:rPr>
          <w:color w:val="6D6E70"/>
          <w:sz w:val="26"/>
          <w:szCs w:val="26"/>
        </w:rPr>
      </w:pPr>
      <w:r w:rsidRPr="00575CF3">
        <w:rPr>
          <w:color w:val="6D6E70"/>
          <w:sz w:val="26"/>
          <w:szCs w:val="26"/>
        </w:rPr>
        <w:lastRenderedPageBreak/>
        <w:t>Với trẻ từ 13 tuổi trở lên và người lớn: Tiêm 2 mũi cách nhau ít nhất 1.5 tháng. Riêng với phụ nữ, nên hoàn tất lịch tiêm trước khi có thai ít nhất 3 tháng.</w:t>
      </w:r>
    </w:p>
    <w:p w:rsidR="006426A3" w:rsidRPr="006426A3" w:rsidRDefault="006426A3" w:rsidP="006426A3">
      <w:pPr>
        <w:pStyle w:val="NormalWeb"/>
        <w:shd w:val="clear" w:color="auto" w:fill="FFFFFF"/>
        <w:spacing w:before="0" w:beforeAutospacing="0" w:after="150" w:afterAutospacing="0" w:line="343" w:lineRule="atLeast"/>
        <w:ind w:firstLine="720"/>
        <w:jc w:val="both"/>
        <w:rPr>
          <w:color w:val="6D6E70"/>
          <w:sz w:val="26"/>
          <w:szCs w:val="26"/>
        </w:rPr>
      </w:pPr>
      <w:r>
        <w:rPr>
          <w:sz w:val="26"/>
          <w:szCs w:val="26"/>
          <w:lang w:val="fr-FR"/>
        </w:rPr>
        <w:t xml:space="preserve">6. </w:t>
      </w:r>
      <w:r w:rsidRPr="00254959">
        <w:rPr>
          <w:sz w:val="26"/>
          <w:szCs w:val="26"/>
          <w:lang w:val="fr-FR"/>
        </w:rPr>
        <w:t>Đối tượng tiêm vắc xin</w:t>
      </w:r>
      <w:r>
        <w:rPr>
          <w:sz w:val="26"/>
          <w:szCs w:val="26"/>
          <w:lang w:val="fr-FR"/>
        </w:rPr>
        <w:t xml:space="preserve"> viêm não nhật bản : </w:t>
      </w:r>
      <w:r w:rsidR="003E238C">
        <w:rPr>
          <w:sz w:val="26"/>
          <w:szCs w:val="26"/>
          <w:lang w:val="fr-FR"/>
        </w:rPr>
        <w:t>Trẻ từ 12 tháng tuổi trở lên</w:t>
      </w:r>
      <w:r w:rsidRPr="006426A3">
        <w:rPr>
          <w:color w:val="6D6E70"/>
          <w:sz w:val="26"/>
          <w:szCs w:val="26"/>
        </w:rPr>
        <w:t xml:space="preserve"> gồm 3 mũi cơ bản:</w:t>
      </w:r>
    </w:p>
    <w:p w:rsidR="006426A3" w:rsidRPr="006426A3" w:rsidRDefault="006426A3" w:rsidP="006426A3">
      <w:pPr>
        <w:pStyle w:val="NormalWeb"/>
        <w:shd w:val="clear" w:color="auto" w:fill="FFFFFF"/>
        <w:spacing w:before="0" w:beforeAutospacing="0" w:after="150" w:afterAutospacing="0" w:line="343" w:lineRule="atLeast"/>
        <w:jc w:val="both"/>
        <w:rPr>
          <w:color w:val="6D6E70"/>
          <w:sz w:val="26"/>
          <w:szCs w:val="26"/>
        </w:rPr>
      </w:pPr>
      <w:r w:rsidRPr="006426A3">
        <w:rPr>
          <w:color w:val="6D6E70"/>
          <w:sz w:val="26"/>
          <w:szCs w:val="26"/>
        </w:rPr>
        <w:t>– Mũi 1: trẻ từ 12 tháng tuổi trở lên</w:t>
      </w:r>
    </w:p>
    <w:p w:rsidR="006426A3" w:rsidRPr="006426A3" w:rsidRDefault="006426A3" w:rsidP="006426A3">
      <w:pPr>
        <w:pStyle w:val="NormalWeb"/>
        <w:shd w:val="clear" w:color="auto" w:fill="FFFFFF"/>
        <w:spacing w:before="0" w:beforeAutospacing="0" w:after="150" w:afterAutospacing="0" w:line="343" w:lineRule="atLeast"/>
        <w:jc w:val="both"/>
        <w:rPr>
          <w:color w:val="6D6E70"/>
          <w:sz w:val="26"/>
          <w:szCs w:val="26"/>
        </w:rPr>
      </w:pPr>
      <w:r w:rsidRPr="006426A3">
        <w:rPr>
          <w:color w:val="6D6E70"/>
          <w:sz w:val="26"/>
          <w:szCs w:val="26"/>
        </w:rPr>
        <w:t>– Mũi 2: sau mũi tiêm thứ nhất 1-2 tuần</w:t>
      </w:r>
    </w:p>
    <w:p w:rsidR="006426A3" w:rsidRPr="006426A3" w:rsidRDefault="006426A3" w:rsidP="006426A3">
      <w:pPr>
        <w:pStyle w:val="NormalWeb"/>
        <w:shd w:val="clear" w:color="auto" w:fill="FFFFFF"/>
        <w:spacing w:before="0" w:beforeAutospacing="0" w:after="150" w:afterAutospacing="0" w:line="343" w:lineRule="atLeast"/>
        <w:jc w:val="both"/>
        <w:rPr>
          <w:color w:val="6D6E70"/>
          <w:sz w:val="26"/>
          <w:szCs w:val="26"/>
        </w:rPr>
      </w:pPr>
      <w:r w:rsidRPr="006426A3">
        <w:rPr>
          <w:color w:val="6D6E70"/>
          <w:sz w:val="26"/>
          <w:szCs w:val="26"/>
        </w:rPr>
        <w:t>– Mũi 3: sau mũi thứ nhất 1 năm</w:t>
      </w:r>
    </w:p>
    <w:p w:rsidR="006426A3" w:rsidRPr="006426A3" w:rsidRDefault="006426A3" w:rsidP="006426A3">
      <w:pPr>
        <w:pStyle w:val="NormalWeb"/>
        <w:shd w:val="clear" w:color="auto" w:fill="FFFFFF"/>
        <w:spacing w:before="0" w:beforeAutospacing="0" w:after="150" w:afterAutospacing="0" w:line="343" w:lineRule="atLeast"/>
        <w:jc w:val="both"/>
        <w:rPr>
          <w:color w:val="6D6E70"/>
          <w:sz w:val="26"/>
          <w:szCs w:val="26"/>
        </w:rPr>
      </w:pPr>
      <w:r w:rsidRPr="006426A3">
        <w:rPr>
          <w:color w:val="6D6E70"/>
          <w:sz w:val="26"/>
          <w:szCs w:val="26"/>
        </w:rPr>
        <w:t>Liều tiêm nhắc lại: Sau 3 năm tiêm nhắc lại một liều để duy trì miễn dịch.</w:t>
      </w:r>
    </w:p>
    <w:p w:rsidR="003E238C" w:rsidRPr="003E238C" w:rsidRDefault="006426A3" w:rsidP="003E238C">
      <w:pPr>
        <w:pStyle w:val="NormalWeb"/>
        <w:shd w:val="clear" w:color="auto" w:fill="FFFFFF"/>
        <w:spacing w:before="0" w:beforeAutospacing="0" w:after="150" w:afterAutospacing="0" w:line="343" w:lineRule="atLeast"/>
        <w:ind w:firstLine="720"/>
        <w:jc w:val="both"/>
        <w:rPr>
          <w:color w:val="6D6E70"/>
          <w:sz w:val="26"/>
          <w:szCs w:val="26"/>
        </w:rPr>
      </w:pPr>
      <w:r>
        <w:rPr>
          <w:sz w:val="26"/>
          <w:szCs w:val="26"/>
          <w:lang w:val="fr-FR"/>
        </w:rPr>
        <w:t xml:space="preserve">7. </w:t>
      </w:r>
      <w:r w:rsidRPr="00254959">
        <w:rPr>
          <w:sz w:val="26"/>
          <w:szCs w:val="26"/>
          <w:lang w:val="fr-FR"/>
        </w:rPr>
        <w:t>Đối tượng tiêm vắc xin</w:t>
      </w:r>
      <w:r>
        <w:rPr>
          <w:sz w:val="26"/>
          <w:szCs w:val="26"/>
          <w:lang w:val="fr-FR"/>
        </w:rPr>
        <w:t xml:space="preserve"> viêm gan B : </w:t>
      </w:r>
      <w:r w:rsidR="003E238C" w:rsidRPr="003E238C">
        <w:rPr>
          <w:color w:val="6D6E70"/>
          <w:sz w:val="26"/>
          <w:szCs w:val="26"/>
        </w:rPr>
        <w:t>Ngoài mũi sơ sinh và huyết thanh (nếu có), trẻ được khuyến cáo tiêm 4 mũi </w:t>
      </w:r>
      <w:r w:rsidR="003E238C" w:rsidRPr="003E238C">
        <w:rPr>
          <w:b/>
          <w:bCs/>
          <w:color w:val="6D6E70"/>
          <w:sz w:val="26"/>
          <w:szCs w:val="26"/>
        </w:rPr>
        <w:t xml:space="preserve">vắc xin phòng viêm gan B </w:t>
      </w:r>
      <w:r w:rsidR="003E238C" w:rsidRPr="003E238C">
        <w:rPr>
          <w:color w:val="6D6E70"/>
          <w:sz w:val="26"/>
          <w:szCs w:val="26"/>
        </w:rPr>
        <w:t>theo phác đồ:</w:t>
      </w:r>
    </w:p>
    <w:p w:rsidR="003E238C" w:rsidRPr="003E238C" w:rsidRDefault="003E238C" w:rsidP="003E238C">
      <w:pPr>
        <w:numPr>
          <w:ilvl w:val="0"/>
          <w:numId w:val="18"/>
        </w:numPr>
        <w:shd w:val="clear" w:color="auto" w:fill="FFFFFF"/>
        <w:spacing w:before="100" w:beforeAutospacing="1" w:after="100" w:afterAutospacing="1" w:line="343" w:lineRule="atLeast"/>
        <w:jc w:val="both"/>
        <w:rPr>
          <w:color w:val="6D6E70"/>
          <w:sz w:val="26"/>
          <w:szCs w:val="26"/>
        </w:rPr>
      </w:pPr>
      <w:r w:rsidRPr="003E238C">
        <w:rPr>
          <w:i/>
          <w:iCs/>
          <w:color w:val="6D6E70"/>
          <w:sz w:val="26"/>
          <w:szCs w:val="26"/>
        </w:rPr>
        <w:t>Mũi 1: mũi tiêm đầu tiên</w:t>
      </w:r>
    </w:p>
    <w:p w:rsidR="003E238C" w:rsidRPr="003E238C" w:rsidRDefault="003E238C" w:rsidP="003E238C">
      <w:pPr>
        <w:numPr>
          <w:ilvl w:val="0"/>
          <w:numId w:val="18"/>
        </w:numPr>
        <w:shd w:val="clear" w:color="auto" w:fill="FFFFFF"/>
        <w:spacing w:before="100" w:beforeAutospacing="1" w:after="100" w:afterAutospacing="1" w:line="343" w:lineRule="atLeast"/>
        <w:jc w:val="both"/>
        <w:rPr>
          <w:color w:val="6D6E70"/>
          <w:sz w:val="26"/>
          <w:szCs w:val="26"/>
        </w:rPr>
      </w:pPr>
      <w:r w:rsidRPr="003E238C">
        <w:rPr>
          <w:i/>
          <w:iCs/>
          <w:color w:val="6D6E70"/>
          <w:sz w:val="26"/>
          <w:szCs w:val="26"/>
        </w:rPr>
        <w:t>Mũi 2: sau mũi 1 một tháng</w:t>
      </w:r>
    </w:p>
    <w:p w:rsidR="003E238C" w:rsidRPr="003E238C" w:rsidRDefault="003E238C" w:rsidP="003E238C">
      <w:pPr>
        <w:numPr>
          <w:ilvl w:val="0"/>
          <w:numId w:val="18"/>
        </w:numPr>
        <w:shd w:val="clear" w:color="auto" w:fill="FFFFFF"/>
        <w:spacing w:before="100" w:beforeAutospacing="1" w:after="100" w:afterAutospacing="1" w:line="343" w:lineRule="atLeast"/>
        <w:jc w:val="both"/>
        <w:rPr>
          <w:color w:val="6D6E70"/>
          <w:sz w:val="26"/>
          <w:szCs w:val="26"/>
        </w:rPr>
      </w:pPr>
      <w:r w:rsidRPr="003E238C">
        <w:rPr>
          <w:i/>
          <w:iCs/>
          <w:color w:val="6D6E70"/>
          <w:sz w:val="26"/>
          <w:szCs w:val="26"/>
        </w:rPr>
        <w:t>Mũi 3: sau mũi 2 một tháng</w:t>
      </w:r>
    </w:p>
    <w:p w:rsidR="003E238C" w:rsidRPr="003E238C" w:rsidRDefault="003E238C" w:rsidP="003E238C">
      <w:pPr>
        <w:numPr>
          <w:ilvl w:val="0"/>
          <w:numId w:val="18"/>
        </w:numPr>
        <w:shd w:val="clear" w:color="auto" w:fill="FFFFFF"/>
        <w:spacing w:before="100" w:beforeAutospacing="1" w:after="100" w:afterAutospacing="1" w:line="343" w:lineRule="atLeast"/>
        <w:jc w:val="both"/>
        <w:rPr>
          <w:color w:val="6D6E70"/>
          <w:sz w:val="26"/>
          <w:szCs w:val="26"/>
        </w:rPr>
      </w:pPr>
      <w:r w:rsidRPr="003E238C">
        <w:rPr>
          <w:i/>
          <w:iCs/>
          <w:color w:val="6D6E70"/>
          <w:sz w:val="26"/>
          <w:szCs w:val="26"/>
        </w:rPr>
        <w:t>Tiêm nhắc lại mũi 4 sau 1 năm.</w:t>
      </w:r>
    </w:p>
    <w:p w:rsidR="001D1D91" w:rsidRDefault="003E238C" w:rsidP="001D1D91">
      <w:pPr>
        <w:pStyle w:val="NormalWeb"/>
        <w:shd w:val="clear" w:color="auto" w:fill="FFFFFF"/>
        <w:spacing w:before="0" w:beforeAutospacing="0" w:after="150" w:afterAutospacing="0" w:line="343" w:lineRule="atLeast"/>
        <w:ind w:firstLine="720"/>
        <w:jc w:val="both"/>
        <w:rPr>
          <w:color w:val="6D6E70"/>
          <w:sz w:val="26"/>
          <w:szCs w:val="26"/>
          <w:shd w:val="clear" w:color="auto" w:fill="FFFFFF"/>
        </w:rPr>
      </w:pPr>
      <w:r w:rsidRPr="003E238C">
        <w:rPr>
          <w:color w:val="6D6E70"/>
          <w:sz w:val="26"/>
          <w:szCs w:val="26"/>
          <w:shd w:val="clear" w:color="auto" w:fill="FFFFFF"/>
        </w:rPr>
        <w:t>Với người lớn, trước khi</w:t>
      </w:r>
      <w:r w:rsidRPr="003E238C">
        <w:rPr>
          <w:rStyle w:val="apple-converted-space"/>
          <w:b/>
          <w:bCs/>
          <w:color w:val="6D6E70"/>
          <w:sz w:val="26"/>
          <w:szCs w:val="26"/>
          <w:shd w:val="clear" w:color="auto" w:fill="FFFFFF"/>
        </w:rPr>
        <w:t> </w:t>
      </w:r>
      <w:r w:rsidRPr="003E238C">
        <w:rPr>
          <w:rStyle w:val="Strong"/>
          <w:color w:val="6D6E70"/>
          <w:sz w:val="26"/>
          <w:szCs w:val="26"/>
          <w:shd w:val="clear" w:color="auto" w:fill="FFFFFF"/>
        </w:rPr>
        <w:t>tiêm vắc xin phòng viêm gan B</w:t>
      </w:r>
      <w:r w:rsidRPr="003E238C">
        <w:rPr>
          <w:rStyle w:val="apple-converted-space"/>
          <w:color w:val="6D6E70"/>
          <w:sz w:val="26"/>
          <w:szCs w:val="26"/>
          <w:shd w:val="clear" w:color="auto" w:fill="FFFFFF"/>
        </w:rPr>
        <w:t> </w:t>
      </w:r>
      <w:r w:rsidRPr="003E238C">
        <w:rPr>
          <w:color w:val="6D6E70"/>
          <w:sz w:val="26"/>
          <w:szCs w:val="26"/>
          <w:shd w:val="clear" w:color="auto" w:fill="FFFFFF"/>
        </w:rPr>
        <w:t>cần làm xét nghiệm máu để biết cơ thể mình đã nhiễm virus chưa và có kháng thể hay chưa. Tùy vào kết quả xét nghiệm, cán bộ y tế sẽ chỉ định bạn nên tiêm phòng hay không. Khuyến khích mọi người nên tiêm nhắc một liều vắc xin sau mỗi 5 – 10 năm kể từ mũi tiêm trước đó, để đảm bảo lượng kháng thể đủ cao để chống lại sự xâm nhập của virus viêm gan B. Cần làm xét nghiệm kiểm tra nồng độ kháng thể (anti-HBs) trước khi tiêm mũi nhắc, nếu anti-HBs dưới 10UI/l sẽ được chỉ định tiêm nhắc lại.</w:t>
      </w:r>
      <w:r>
        <w:rPr>
          <w:color w:val="6D6E70"/>
          <w:sz w:val="26"/>
          <w:szCs w:val="26"/>
          <w:shd w:val="clear" w:color="auto" w:fill="FFFFFF"/>
        </w:rPr>
        <w:t xml:space="preserve"> </w:t>
      </w:r>
    </w:p>
    <w:p w:rsidR="004661B8" w:rsidRPr="004661B8" w:rsidRDefault="00BE05FD" w:rsidP="004661B8">
      <w:pPr>
        <w:pStyle w:val="NormalWeb"/>
        <w:shd w:val="clear" w:color="auto" w:fill="FFFFFF"/>
        <w:spacing w:before="0" w:beforeAutospacing="0" w:after="150" w:afterAutospacing="0"/>
        <w:ind w:firstLine="720"/>
        <w:jc w:val="both"/>
        <w:rPr>
          <w:color w:val="000000"/>
          <w:sz w:val="26"/>
          <w:szCs w:val="26"/>
        </w:rPr>
      </w:pPr>
      <w:r>
        <w:rPr>
          <w:sz w:val="26"/>
          <w:szCs w:val="26"/>
          <w:lang w:val="fr-FR"/>
        </w:rPr>
        <w:t>8</w:t>
      </w:r>
      <w:r w:rsidR="004661B8">
        <w:rPr>
          <w:sz w:val="26"/>
          <w:szCs w:val="26"/>
          <w:lang w:val="fr-FR"/>
        </w:rPr>
        <w:t>.</w:t>
      </w:r>
      <w:r w:rsidR="004661B8" w:rsidRPr="004661B8">
        <w:rPr>
          <w:sz w:val="26"/>
          <w:szCs w:val="26"/>
          <w:lang w:val="fr-FR"/>
        </w:rPr>
        <w:t xml:space="preserve"> </w:t>
      </w:r>
      <w:r w:rsidR="004661B8">
        <w:rPr>
          <w:sz w:val="26"/>
          <w:szCs w:val="26"/>
          <w:lang w:val="fr-FR"/>
        </w:rPr>
        <w:t xml:space="preserve">Đối tượng uống </w:t>
      </w:r>
      <w:r w:rsidR="004661B8" w:rsidRPr="00254959">
        <w:rPr>
          <w:sz w:val="26"/>
          <w:szCs w:val="26"/>
          <w:lang w:val="fr-FR"/>
        </w:rPr>
        <w:t>vắc xin</w:t>
      </w:r>
      <w:r w:rsidR="004661B8">
        <w:rPr>
          <w:sz w:val="26"/>
          <w:szCs w:val="26"/>
          <w:lang w:val="fr-FR"/>
        </w:rPr>
        <w:t xml:space="preserve"> tiêu chảy</w:t>
      </w:r>
      <w:r>
        <w:rPr>
          <w:sz w:val="26"/>
          <w:szCs w:val="26"/>
          <w:lang w:val="fr-FR"/>
        </w:rPr>
        <w:t>(</w:t>
      </w:r>
      <w:r w:rsidRPr="00503A07">
        <w:rPr>
          <w:i/>
          <w:sz w:val="26"/>
          <w:szCs w:val="26"/>
          <w:lang w:val="fr-FR"/>
        </w:rPr>
        <w:t>ROTAVIRUS)</w:t>
      </w:r>
      <w:r w:rsidR="004661B8">
        <w:rPr>
          <w:sz w:val="26"/>
          <w:szCs w:val="26"/>
          <w:lang w:val="fr-FR"/>
        </w:rPr>
        <w:t> : Chỉ định cho trẻ 6- 24 tuần tuổi,</w:t>
      </w:r>
      <w:r w:rsidR="004661B8" w:rsidRPr="004661B8">
        <w:rPr>
          <w:rFonts w:ascii="Arial" w:hAnsi="Arial" w:cs="Arial"/>
          <w:color w:val="000000"/>
          <w:sz w:val="21"/>
          <w:szCs w:val="21"/>
        </w:rPr>
        <w:t xml:space="preserve"> </w:t>
      </w:r>
      <w:r w:rsidR="004661B8" w:rsidRPr="004661B8">
        <w:rPr>
          <w:color w:val="000000"/>
          <w:sz w:val="26"/>
          <w:szCs w:val="26"/>
        </w:rPr>
        <w:t>Uống 2 liều:</w:t>
      </w:r>
    </w:p>
    <w:p w:rsidR="004661B8" w:rsidRPr="004661B8" w:rsidRDefault="004661B8" w:rsidP="004661B8">
      <w:pPr>
        <w:numPr>
          <w:ilvl w:val="0"/>
          <w:numId w:val="20"/>
        </w:numPr>
        <w:shd w:val="clear" w:color="auto" w:fill="FFFFFF"/>
        <w:spacing w:before="100" w:beforeAutospacing="1" w:after="100" w:afterAutospacing="1" w:line="300" w:lineRule="atLeast"/>
        <w:jc w:val="both"/>
        <w:rPr>
          <w:color w:val="000000"/>
          <w:sz w:val="26"/>
          <w:szCs w:val="26"/>
        </w:rPr>
      </w:pPr>
      <w:r w:rsidRPr="004661B8">
        <w:rPr>
          <w:color w:val="000000"/>
          <w:sz w:val="26"/>
          <w:szCs w:val="26"/>
        </w:rPr>
        <w:t>Liều 1: Có thể cho trẻ uống từ khi 6 tuần tuổi</w:t>
      </w:r>
    </w:p>
    <w:p w:rsidR="004661B8" w:rsidRPr="004661B8" w:rsidRDefault="004661B8" w:rsidP="004661B8">
      <w:pPr>
        <w:numPr>
          <w:ilvl w:val="0"/>
          <w:numId w:val="20"/>
        </w:numPr>
        <w:shd w:val="clear" w:color="auto" w:fill="FFFFFF"/>
        <w:spacing w:before="100" w:beforeAutospacing="1" w:after="100" w:afterAutospacing="1" w:line="300" w:lineRule="atLeast"/>
        <w:jc w:val="both"/>
        <w:rPr>
          <w:color w:val="000000"/>
          <w:sz w:val="26"/>
          <w:szCs w:val="26"/>
        </w:rPr>
      </w:pPr>
      <w:r w:rsidRPr="004661B8">
        <w:rPr>
          <w:color w:val="000000"/>
          <w:sz w:val="26"/>
          <w:szCs w:val="26"/>
        </w:rPr>
        <w:t>Liều 2 cách liều 1 tối thiểu 4 tuần. Tuy nhiên phải hoàn thành trước 24 tuần tuổi</w:t>
      </w:r>
      <w:r>
        <w:rPr>
          <w:color w:val="000000"/>
          <w:sz w:val="26"/>
          <w:szCs w:val="26"/>
        </w:rPr>
        <w:t>.</w:t>
      </w:r>
    </w:p>
    <w:p w:rsidR="006C2A69" w:rsidRDefault="004661B8" w:rsidP="007041CA">
      <w:pPr>
        <w:jc w:val="both"/>
        <w:rPr>
          <w:sz w:val="26"/>
          <w:szCs w:val="26"/>
          <w:lang w:val="fr-FR"/>
        </w:rPr>
      </w:pPr>
      <w:r>
        <w:rPr>
          <w:b/>
          <w:sz w:val="26"/>
          <w:szCs w:val="26"/>
          <w:lang w:val="fr-FR"/>
        </w:rPr>
        <w:t>B</w:t>
      </w:r>
      <w:r w:rsidR="006C2A69" w:rsidRPr="008256A7">
        <w:rPr>
          <w:b/>
          <w:sz w:val="26"/>
          <w:szCs w:val="26"/>
          <w:lang w:val="fr-FR"/>
        </w:rPr>
        <w:t>. Tổ chức thực hiện</w:t>
      </w:r>
      <w:r w:rsidR="006C2A69">
        <w:rPr>
          <w:sz w:val="26"/>
          <w:szCs w:val="26"/>
          <w:lang w:val="fr-FR"/>
        </w:rPr>
        <w:t>:</w:t>
      </w:r>
    </w:p>
    <w:p w:rsidR="006C2A69" w:rsidRDefault="006C2A69" w:rsidP="007041CA">
      <w:pPr>
        <w:ind w:firstLine="720"/>
        <w:jc w:val="both"/>
        <w:rPr>
          <w:sz w:val="26"/>
          <w:szCs w:val="26"/>
          <w:lang w:val="fr-FR"/>
        </w:rPr>
      </w:pPr>
      <w:r w:rsidRPr="008256A7">
        <w:rPr>
          <w:b/>
          <w:sz w:val="26"/>
          <w:szCs w:val="26"/>
          <w:lang w:val="fr-FR"/>
        </w:rPr>
        <w:t xml:space="preserve">1. </w:t>
      </w:r>
      <w:r w:rsidR="00800FD1">
        <w:rPr>
          <w:b/>
          <w:sz w:val="26"/>
          <w:szCs w:val="26"/>
          <w:lang w:val="fr-FR"/>
        </w:rPr>
        <w:t>Trung tâm Y tế huyện Sơn Tịnh :</w:t>
      </w:r>
    </w:p>
    <w:p w:rsidR="006C2A69" w:rsidRDefault="006C2A69" w:rsidP="006C2A69">
      <w:pPr>
        <w:ind w:firstLine="720"/>
        <w:jc w:val="both"/>
        <w:rPr>
          <w:sz w:val="26"/>
          <w:szCs w:val="26"/>
          <w:lang w:val="fr-FR"/>
        </w:rPr>
      </w:pPr>
      <w:r>
        <w:rPr>
          <w:sz w:val="26"/>
          <w:szCs w:val="26"/>
          <w:lang w:val="fr-FR"/>
        </w:rPr>
        <w:t>- X</w:t>
      </w:r>
      <w:r w:rsidRPr="00502CB4">
        <w:rPr>
          <w:sz w:val="26"/>
          <w:szCs w:val="26"/>
          <w:lang w:val="fr-FR"/>
        </w:rPr>
        <w:t>â</w:t>
      </w:r>
      <w:r>
        <w:rPr>
          <w:sz w:val="26"/>
          <w:szCs w:val="26"/>
          <w:lang w:val="fr-FR"/>
        </w:rPr>
        <w:t>y d</w:t>
      </w:r>
      <w:r w:rsidRPr="00502CB4">
        <w:rPr>
          <w:sz w:val="26"/>
          <w:szCs w:val="26"/>
          <w:lang w:val="fr-FR"/>
        </w:rPr>
        <w:t>ựng</w:t>
      </w:r>
      <w:r>
        <w:rPr>
          <w:sz w:val="26"/>
          <w:szCs w:val="26"/>
          <w:lang w:val="fr-FR"/>
        </w:rPr>
        <w:t xml:space="preserve"> v</w:t>
      </w:r>
      <w:r w:rsidRPr="00502CB4">
        <w:rPr>
          <w:sz w:val="26"/>
          <w:szCs w:val="26"/>
          <w:lang w:val="fr-FR"/>
        </w:rPr>
        <w:t>à</w:t>
      </w:r>
      <w:r>
        <w:rPr>
          <w:sz w:val="26"/>
          <w:szCs w:val="26"/>
          <w:lang w:val="fr-FR"/>
        </w:rPr>
        <w:t xml:space="preserve"> tri</w:t>
      </w:r>
      <w:r w:rsidRPr="00502CB4">
        <w:rPr>
          <w:sz w:val="26"/>
          <w:szCs w:val="26"/>
          <w:lang w:val="fr-FR"/>
        </w:rPr>
        <w:t>ển</w:t>
      </w:r>
      <w:r>
        <w:rPr>
          <w:sz w:val="26"/>
          <w:szCs w:val="26"/>
          <w:lang w:val="fr-FR"/>
        </w:rPr>
        <w:t xml:space="preserve"> khai k</w:t>
      </w:r>
      <w:r w:rsidRPr="00502CB4">
        <w:rPr>
          <w:sz w:val="26"/>
          <w:szCs w:val="26"/>
          <w:lang w:val="fr-FR"/>
        </w:rPr>
        <w:t>ế</w:t>
      </w:r>
      <w:r>
        <w:rPr>
          <w:sz w:val="26"/>
          <w:szCs w:val="26"/>
          <w:lang w:val="fr-FR"/>
        </w:rPr>
        <w:t xml:space="preserve"> ho</w:t>
      </w:r>
      <w:r w:rsidRPr="00502CB4">
        <w:rPr>
          <w:sz w:val="26"/>
          <w:szCs w:val="26"/>
          <w:lang w:val="fr-FR"/>
        </w:rPr>
        <w:t>ạch</w:t>
      </w:r>
      <w:r>
        <w:rPr>
          <w:sz w:val="26"/>
          <w:szCs w:val="26"/>
          <w:lang w:val="fr-FR"/>
        </w:rPr>
        <w:t xml:space="preserve"> t</w:t>
      </w:r>
      <w:r w:rsidRPr="00502CB4">
        <w:rPr>
          <w:sz w:val="26"/>
          <w:szCs w:val="26"/>
          <w:lang w:val="fr-FR"/>
        </w:rPr>
        <w:t>ới</w:t>
      </w:r>
      <w:r>
        <w:rPr>
          <w:sz w:val="26"/>
          <w:szCs w:val="26"/>
          <w:lang w:val="fr-FR"/>
        </w:rPr>
        <w:t xml:space="preserve"> c</w:t>
      </w:r>
      <w:r w:rsidRPr="00502CB4">
        <w:rPr>
          <w:sz w:val="26"/>
          <w:szCs w:val="26"/>
          <w:lang w:val="fr-FR"/>
        </w:rPr>
        <w:t>ác</w:t>
      </w:r>
      <w:r>
        <w:rPr>
          <w:sz w:val="26"/>
          <w:szCs w:val="26"/>
          <w:lang w:val="fr-FR"/>
        </w:rPr>
        <w:t xml:space="preserve"> tr</w:t>
      </w:r>
      <w:r w:rsidRPr="00502CB4">
        <w:rPr>
          <w:sz w:val="26"/>
          <w:szCs w:val="26"/>
          <w:lang w:val="fr-FR"/>
        </w:rPr>
        <w:t>ạm</w:t>
      </w:r>
      <w:r>
        <w:rPr>
          <w:sz w:val="26"/>
          <w:szCs w:val="26"/>
          <w:lang w:val="fr-FR"/>
        </w:rPr>
        <w:t xml:space="preserve"> y t</w:t>
      </w:r>
      <w:r w:rsidRPr="00502CB4">
        <w:rPr>
          <w:sz w:val="26"/>
          <w:szCs w:val="26"/>
          <w:lang w:val="fr-FR"/>
        </w:rPr>
        <w:t>ế</w:t>
      </w:r>
      <w:r>
        <w:rPr>
          <w:sz w:val="26"/>
          <w:szCs w:val="26"/>
          <w:lang w:val="fr-FR"/>
        </w:rPr>
        <w:t xml:space="preserve"> x</w:t>
      </w:r>
      <w:r w:rsidRPr="00502CB4">
        <w:rPr>
          <w:sz w:val="26"/>
          <w:szCs w:val="26"/>
          <w:lang w:val="fr-FR"/>
        </w:rPr>
        <w:t>ã</w:t>
      </w:r>
      <w:r>
        <w:rPr>
          <w:sz w:val="26"/>
          <w:szCs w:val="26"/>
          <w:lang w:val="fr-FR"/>
        </w:rPr>
        <w:t>.</w:t>
      </w:r>
    </w:p>
    <w:p w:rsidR="006C2A69" w:rsidRPr="00CB50C0" w:rsidRDefault="006C2A69" w:rsidP="006C2A69">
      <w:pPr>
        <w:ind w:firstLine="720"/>
        <w:jc w:val="both"/>
        <w:rPr>
          <w:sz w:val="26"/>
          <w:szCs w:val="26"/>
          <w:lang w:val="fr-FR"/>
        </w:rPr>
      </w:pPr>
      <w:r>
        <w:rPr>
          <w:sz w:val="26"/>
          <w:szCs w:val="26"/>
          <w:lang w:val="fr-FR"/>
        </w:rPr>
        <w:t>- H</w:t>
      </w:r>
      <w:r w:rsidRPr="00502CB4">
        <w:rPr>
          <w:sz w:val="26"/>
          <w:szCs w:val="26"/>
          <w:lang w:val="fr-FR"/>
        </w:rPr>
        <w:t>ướng</w:t>
      </w:r>
      <w:r>
        <w:rPr>
          <w:sz w:val="26"/>
          <w:szCs w:val="26"/>
          <w:lang w:val="fr-FR"/>
        </w:rPr>
        <w:t xml:space="preserve"> d</w:t>
      </w:r>
      <w:r w:rsidRPr="00502CB4">
        <w:rPr>
          <w:sz w:val="26"/>
          <w:szCs w:val="26"/>
          <w:lang w:val="fr-FR"/>
        </w:rPr>
        <w:t>ẫn</w:t>
      </w:r>
      <w:r>
        <w:rPr>
          <w:sz w:val="26"/>
          <w:szCs w:val="26"/>
          <w:lang w:val="fr-FR"/>
        </w:rPr>
        <w:t xml:space="preserve"> c</w:t>
      </w:r>
      <w:r w:rsidRPr="00502CB4">
        <w:rPr>
          <w:sz w:val="26"/>
          <w:szCs w:val="26"/>
          <w:lang w:val="fr-FR"/>
        </w:rPr>
        <w:t>ác</w:t>
      </w:r>
      <w:r>
        <w:rPr>
          <w:sz w:val="26"/>
          <w:szCs w:val="26"/>
          <w:lang w:val="fr-FR"/>
        </w:rPr>
        <w:t xml:space="preserve"> tr</w:t>
      </w:r>
      <w:r w:rsidRPr="00502CB4">
        <w:rPr>
          <w:sz w:val="26"/>
          <w:szCs w:val="26"/>
          <w:lang w:val="fr-FR"/>
        </w:rPr>
        <w:t>ạm</w:t>
      </w:r>
      <w:r>
        <w:rPr>
          <w:sz w:val="26"/>
          <w:szCs w:val="26"/>
          <w:lang w:val="fr-FR"/>
        </w:rPr>
        <w:t xml:space="preserve"> y t</w:t>
      </w:r>
      <w:r w:rsidRPr="00502CB4">
        <w:rPr>
          <w:sz w:val="26"/>
          <w:szCs w:val="26"/>
          <w:lang w:val="fr-FR"/>
        </w:rPr>
        <w:t>ế</w:t>
      </w:r>
      <w:r>
        <w:rPr>
          <w:sz w:val="26"/>
          <w:szCs w:val="26"/>
          <w:lang w:val="fr-FR"/>
        </w:rPr>
        <w:t xml:space="preserve"> x</w:t>
      </w:r>
      <w:r w:rsidRPr="00502CB4">
        <w:rPr>
          <w:sz w:val="26"/>
          <w:szCs w:val="26"/>
          <w:lang w:val="fr-FR"/>
        </w:rPr>
        <w:t>ã</w:t>
      </w:r>
      <w:r>
        <w:rPr>
          <w:sz w:val="26"/>
          <w:szCs w:val="26"/>
          <w:lang w:val="fr-FR"/>
        </w:rPr>
        <w:t xml:space="preserve"> t</w:t>
      </w:r>
      <w:r w:rsidRPr="00502CB4">
        <w:rPr>
          <w:sz w:val="26"/>
          <w:szCs w:val="26"/>
          <w:lang w:val="fr-FR"/>
        </w:rPr>
        <w:t>ổ</w:t>
      </w:r>
      <w:r>
        <w:rPr>
          <w:sz w:val="26"/>
          <w:szCs w:val="26"/>
          <w:lang w:val="fr-FR"/>
        </w:rPr>
        <w:t xml:space="preserve"> ch</w:t>
      </w:r>
      <w:r w:rsidRPr="00502CB4">
        <w:rPr>
          <w:sz w:val="26"/>
          <w:szCs w:val="26"/>
          <w:lang w:val="fr-FR"/>
        </w:rPr>
        <w:t>ức</w:t>
      </w:r>
      <w:r>
        <w:rPr>
          <w:sz w:val="26"/>
          <w:szCs w:val="26"/>
          <w:lang w:val="fr-FR"/>
        </w:rPr>
        <w:t xml:space="preserve"> ho</w:t>
      </w:r>
      <w:r w:rsidRPr="00502CB4">
        <w:rPr>
          <w:sz w:val="26"/>
          <w:szCs w:val="26"/>
          <w:lang w:val="fr-FR"/>
        </w:rPr>
        <w:t>ạt</w:t>
      </w:r>
      <w:r>
        <w:rPr>
          <w:sz w:val="26"/>
          <w:szCs w:val="26"/>
          <w:lang w:val="fr-FR"/>
        </w:rPr>
        <w:t xml:space="preserve"> </w:t>
      </w:r>
      <w:r w:rsidRPr="00502CB4">
        <w:rPr>
          <w:sz w:val="26"/>
          <w:szCs w:val="26"/>
          <w:lang w:val="fr-FR"/>
        </w:rPr>
        <w:t>động</w:t>
      </w:r>
      <w:r>
        <w:rPr>
          <w:sz w:val="26"/>
          <w:szCs w:val="26"/>
          <w:lang w:val="fr-FR"/>
        </w:rPr>
        <w:t xml:space="preserve"> truy</w:t>
      </w:r>
      <w:r w:rsidRPr="00502CB4">
        <w:rPr>
          <w:sz w:val="26"/>
          <w:szCs w:val="26"/>
          <w:lang w:val="fr-FR"/>
        </w:rPr>
        <w:t>ền</w:t>
      </w:r>
      <w:r>
        <w:rPr>
          <w:sz w:val="26"/>
          <w:szCs w:val="26"/>
          <w:lang w:val="fr-FR"/>
        </w:rPr>
        <w:t xml:space="preserve"> th</w:t>
      </w:r>
      <w:r w:rsidRPr="00502CB4">
        <w:rPr>
          <w:sz w:val="26"/>
          <w:szCs w:val="26"/>
          <w:lang w:val="fr-FR"/>
        </w:rPr>
        <w:t>ô</w:t>
      </w:r>
      <w:r>
        <w:rPr>
          <w:sz w:val="26"/>
          <w:szCs w:val="26"/>
          <w:lang w:val="fr-FR"/>
        </w:rPr>
        <w:t>ng v</w:t>
      </w:r>
      <w:r w:rsidRPr="00502CB4">
        <w:rPr>
          <w:sz w:val="26"/>
          <w:szCs w:val="26"/>
          <w:lang w:val="fr-FR"/>
        </w:rPr>
        <w:t>à</w:t>
      </w:r>
      <w:r>
        <w:rPr>
          <w:sz w:val="26"/>
          <w:szCs w:val="26"/>
          <w:lang w:val="fr-FR"/>
        </w:rPr>
        <w:t xml:space="preserve"> t</w:t>
      </w:r>
      <w:r w:rsidRPr="00502CB4">
        <w:rPr>
          <w:sz w:val="26"/>
          <w:szCs w:val="26"/>
          <w:lang w:val="fr-FR"/>
        </w:rPr>
        <w:t>ổ</w:t>
      </w:r>
      <w:r>
        <w:rPr>
          <w:sz w:val="26"/>
          <w:szCs w:val="26"/>
          <w:lang w:val="fr-FR"/>
        </w:rPr>
        <w:t xml:space="preserve"> ch</w:t>
      </w:r>
      <w:r w:rsidRPr="00502CB4">
        <w:rPr>
          <w:sz w:val="26"/>
          <w:szCs w:val="26"/>
          <w:lang w:val="fr-FR"/>
        </w:rPr>
        <w:t>ức</w:t>
      </w:r>
      <w:r>
        <w:rPr>
          <w:sz w:val="26"/>
          <w:szCs w:val="26"/>
          <w:lang w:val="fr-FR"/>
        </w:rPr>
        <w:t xml:space="preserve"> </w:t>
      </w:r>
      <w:r w:rsidRPr="00502CB4">
        <w:rPr>
          <w:sz w:val="26"/>
          <w:szCs w:val="26"/>
          <w:lang w:val="fr-FR"/>
        </w:rPr>
        <w:t>đă</w:t>
      </w:r>
      <w:r>
        <w:rPr>
          <w:sz w:val="26"/>
          <w:szCs w:val="26"/>
          <w:lang w:val="fr-FR"/>
        </w:rPr>
        <w:t>ng k</w:t>
      </w:r>
      <w:r w:rsidRPr="00502CB4">
        <w:rPr>
          <w:sz w:val="26"/>
          <w:szCs w:val="26"/>
          <w:lang w:val="fr-FR"/>
        </w:rPr>
        <w:t>ý</w:t>
      </w:r>
      <w:r>
        <w:rPr>
          <w:sz w:val="26"/>
          <w:szCs w:val="26"/>
          <w:lang w:val="fr-FR"/>
        </w:rPr>
        <w:t xml:space="preserve"> </w:t>
      </w:r>
      <w:r w:rsidRPr="00502CB4">
        <w:rPr>
          <w:sz w:val="26"/>
          <w:szCs w:val="26"/>
          <w:lang w:val="fr-FR"/>
        </w:rPr>
        <w:t>đối</w:t>
      </w:r>
      <w:r>
        <w:rPr>
          <w:sz w:val="26"/>
          <w:szCs w:val="26"/>
          <w:lang w:val="fr-FR"/>
        </w:rPr>
        <w:t xml:space="preserve"> t</w:t>
      </w:r>
      <w:r w:rsidRPr="00502CB4">
        <w:rPr>
          <w:sz w:val="26"/>
          <w:szCs w:val="26"/>
          <w:lang w:val="fr-FR"/>
        </w:rPr>
        <w:t>ượng</w:t>
      </w:r>
      <w:r>
        <w:rPr>
          <w:sz w:val="26"/>
          <w:szCs w:val="26"/>
          <w:lang w:val="fr-FR"/>
        </w:rPr>
        <w:t> ; h</w:t>
      </w:r>
      <w:r w:rsidRPr="00502CB4">
        <w:rPr>
          <w:sz w:val="26"/>
          <w:szCs w:val="26"/>
          <w:lang w:val="fr-FR"/>
        </w:rPr>
        <w:t>ình</w:t>
      </w:r>
      <w:r>
        <w:rPr>
          <w:sz w:val="26"/>
          <w:szCs w:val="26"/>
          <w:lang w:val="fr-FR"/>
        </w:rPr>
        <w:t xml:space="preserve"> th</w:t>
      </w:r>
      <w:r w:rsidRPr="00502CB4">
        <w:rPr>
          <w:sz w:val="26"/>
          <w:szCs w:val="26"/>
          <w:lang w:val="fr-FR"/>
        </w:rPr>
        <w:t>ức</w:t>
      </w:r>
      <w:r>
        <w:rPr>
          <w:sz w:val="26"/>
          <w:szCs w:val="26"/>
          <w:lang w:val="fr-FR"/>
        </w:rPr>
        <w:t xml:space="preserve"> t</w:t>
      </w:r>
      <w:r w:rsidRPr="00502CB4">
        <w:rPr>
          <w:sz w:val="26"/>
          <w:szCs w:val="26"/>
          <w:lang w:val="fr-FR"/>
        </w:rPr>
        <w:t>ổ</w:t>
      </w:r>
      <w:r>
        <w:rPr>
          <w:sz w:val="26"/>
          <w:szCs w:val="26"/>
          <w:lang w:val="fr-FR"/>
        </w:rPr>
        <w:t xml:space="preserve"> ch</w:t>
      </w:r>
      <w:r w:rsidRPr="00502CB4">
        <w:rPr>
          <w:sz w:val="26"/>
          <w:szCs w:val="26"/>
          <w:lang w:val="fr-FR"/>
        </w:rPr>
        <w:t>ức</w:t>
      </w:r>
      <w:r>
        <w:rPr>
          <w:sz w:val="26"/>
          <w:szCs w:val="26"/>
          <w:lang w:val="fr-FR"/>
        </w:rPr>
        <w:t xml:space="preserve"> bu</w:t>
      </w:r>
      <w:r w:rsidRPr="00502CB4">
        <w:rPr>
          <w:sz w:val="26"/>
          <w:szCs w:val="26"/>
          <w:lang w:val="fr-FR"/>
        </w:rPr>
        <w:t>ổi</w:t>
      </w:r>
      <w:r>
        <w:rPr>
          <w:sz w:val="26"/>
          <w:szCs w:val="26"/>
          <w:lang w:val="fr-FR"/>
        </w:rPr>
        <w:t xml:space="preserve"> ti</w:t>
      </w:r>
      <w:r w:rsidRPr="00502CB4">
        <w:rPr>
          <w:sz w:val="26"/>
          <w:szCs w:val="26"/>
          <w:lang w:val="fr-FR"/>
        </w:rPr>
        <w:t>ê</w:t>
      </w:r>
      <w:r>
        <w:rPr>
          <w:sz w:val="26"/>
          <w:szCs w:val="26"/>
          <w:lang w:val="fr-FR"/>
        </w:rPr>
        <w:t>m ch</w:t>
      </w:r>
      <w:r w:rsidRPr="00502CB4">
        <w:rPr>
          <w:sz w:val="26"/>
          <w:szCs w:val="26"/>
          <w:lang w:val="fr-FR"/>
        </w:rPr>
        <w:t>ủng</w:t>
      </w:r>
      <w:r>
        <w:rPr>
          <w:sz w:val="26"/>
          <w:szCs w:val="26"/>
          <w:lang w:val="fr-FR"/>
        </w:rPr>
        <w:t xml:space="preserve"> d</w:t>
      </w:r>
      <w:r w:rsidRPr="00502CB4">
        <w:rPr>
          <w:sz w:val="26"/>
          <w:szCs w:val="26"/>
          <w:lang w:val="fr-FR"/>
        </w:rPr>
        <w:t>ịch</w:t>
      </w:r>
      <w:r>
        <w:rPr>
          <w:sz w:val="26"/>
          <w:szCs w:val="26"/>
          <w:lang w:val="fr-FR"/>
        </w:rPr>
        <w:t xml:space="preserve"> v</w:t>
      </w:r>
      <w:r w:rsidRPr="00502CB4">
        <w:rPr>
          <w:sz w:val="26"/>
          <w:szCs w:val="26"/>
          <w:lang w:val="fr-FR"/>
        </w:rPr>
        <w:t>ụ</w:t>
      </w:r>
      <w:r>
        <w:rPr>
          <w:sz w:val="26"/>
          <w:szCs w:val="26"/>
          <w:lang w:val="fr-FR"/>
        </w:rPr>
        <w:t xml:space="preserve"> </w:t>
      </w:r>
      <w:r w:rsidRPr="00502CB4">
        <w:rPr>
          <w:sz w:val="26"/>
          <w:szCs w:val="26"/>
          <w:lang w:val="fr-FR"/>
        </w:rPr>
        <w:t>đảm</w:t>
      </w:r>
      <w:r>
        <w:rPr>
          <w:sz w:val="26"/>
          <w:szCs w:val="26"/>
          <w:lang w:val="fr-FR"/>
        </w:rPr>
        <w:t xml:space="preserve"> b</w:t>
      </w:r>
      <w:r w:rsidRPr="00502CB4">
        <w:rPr>
          <w:sz w:val="26"/>
          <w:szCs w:val="26"/>
          <w:lang w:val="fr-FR"/>
        </w:rPr>
        <w:t>ảo</w:t>
      </w:r>
      <w:r>
        <w:rPr>
          <w:sz w:val="26"/>
          <w:szCs w:val="26"/>
          <w:lang w:val="fr-FR"/>
        </w:rPr>
        <w:t xml:space="preserve"> an to</w:t>
      </w:r>
      <w:r w:rsidRPr="00502CB4">
        <w:rPr>
          <w:sz w:val="26"/>
          <w:szCs w:val="26"/>
          <w:lang w:val="fr-FR"/>
        </w:rPr>
        <w:t>àn</w:t>
      </w:r>
      <w:r>
        <w:rPr>
          <w:sz w:val="26"/>
          <w:szCs w:val="26"/>
          <w:lang w:val="fr-FR"/>
        </w:rPr>
        <w:t xml:space="preserve"> v</w:t>
      </w:r>
      <w:r w:rsidRPr="00502CB4">
        <w:rPr>
          <w:sz w:val="26"/>
          <w:szCs w:val="26"/>
          <w:lang w:val="fr-FR"/>
        </w:rPr>
        <w:t>à</w:t>
      </w:r>
      <w:r>
        <w:rPr>
          <w:sz w:val="26"/>
          <w:szCs w:val="26"/>
          <w:lang w:val="fr-FR"/>
        </w:rPr>
        <w:t xml:space="preserve"> ch</w:t>
      </w:r>
      <w:r w:rsidRPr="00502CB4">
        <w:rPr>
          <w:sz w:val="26"/>
          <w:szCs w:val="26"/>
          <w:lang w:val="fr-FR"/>
        </w:rPr>
        <w:t>ất</w:t>
      </w:r>
      <w:r>
        <w:rPr>
          <w:sz w:val="26"/>
          <w:szCs w:val="26"/>
          <w:lang w:val="fr-FR"/>
        </w:rPr>
        <w:t xml:space="preserve"> l</w:t>
      </w:r>
      <w:r w:rsidRPr="00502CB4">
        <w:rPr>
          <w:sz w:val="26"/>
          <w:szCs w:val="26"/>
          <w:lang w:val="fr-FR"/>
        </w:rPr>
        <w:t>ượng</w:t>
      </w:r>
      <w:r>
        <w:rPr>
          <w:sz w:val="26"/>
          <w:szCs w:val="26"/>
          <w:lang w:val="fr-FR"/>
        </w:rPr>
        <w:t xml:space="preserve"> theo th</w:t>
      </w:r>
      <w:r w:rsidRPr="00AB78D2">
        <w:rPr>
          <w:sz w:val="26"/>
          <w:szCs w:val="26"/>
          <w:lang w:val="fr-FR"/>
        </w:rPr>
        <w:t>ô</w:t>
      </w:r>
      <w:r>
        <w:rPr>
          <w:sz w:val="26"/>
          <w:szCs w:val="26"/>
          <w:lang w:val="fr-FR"/>
        </w:rPr>
        <w:t>ng t</w:t>
      </w:r>
      <w:r w:rsidRPr="00AB78D2">
        <w:rPr>
          <w:sz w:val="26"/>
          <w:szCs w:val="26"/>
          <w:lang w:val="fr-FR"/>
        </w:rPr>
        <w:t>ư</w:t>
      </w:r>
      <w:r>
        <w:rPr>
          <w:sz w:val="26"/>
          <w:szCs w:val="26"/>
          <w:lang w:val="fr-FR"/>
        </w:rPr>
        <w:t xml:space="preserve"> s</w:t>
      </w:r>
      <w:r w:rsidRPr="00AB78D2">
        <w:rPr>
          <w:sz w:val="26"/>
          <w:szCs w:val="26"/>
          <w:lang w:val="fr-FR"/>
        </w:rPr>
        <w:t>ố</w:t>
      </w:r>
      <w:r>
        <w:rPr>
          <w:sz w:val="26"/>
          <w:szCs w:val="26"/>
          <w:lang w:val="fr-FR"/>
        </w:rPr>
        <w:t xml:space="preserve"> 12/TT-BYT ng</w:t>
      </w:r>
      <w:r w:rsidRPr="00AB78D2">
        <w:rPr>
          <w:sz w:val="26"/>
          <w:szCs w:val="26"/>
          <w:lang w:val="fr-FR"/>
        </w:rPr>
        <w:t>ày</w:t>
      </w:r>
      <w:r>
        <w:rPr>
          <w:sz w:val="26"/>
          <w:szCs w:val="26"/>
          <w:lang w:val="fr-FR"/>
        </w:rPr>
        <w:t xml:space="preserve"> 20/03/2014 c</w:t>
      </w:r>
      <w:r w:rsidRPr="00AB78D2">
        <w:rPr>
          <w:sz w:val="26"/>
          <w:szCs w:val="26"/>
          <w:lang w:val="fr-FR"/>
        </w:rPr>
        <w:t>ủa</w:t>
      </w:r>
      <w:r>
        <w:rPr>
          <w:sz w:val="26"/>
          <w:szCs w:val="26"/>
          <w:lang w:val="fr-FR"/>
        </w:rPr>
        <w:t xml:space="preserve"> B</w:t>
      </w:r>
      <w:r w:rsidRPr="00AB78D2">
        <w:rPr>
          <w:sz w:val="26"/>
          <w:szCs w:val="26"/>
          <w:lang w:val="fr-FR"/>
        </w:rPr>
        <w:t>ộ</w:t>
      </w:r>
      <w:r>
        <w:rPr>
          <w:sz w:val="26"/>
          <w:szCs w:val="26"/>
          <w:lang w:val="fr-FR"/>
        </w:rPr>
        <w:t xml:space="preserve"> Y t</w:t>
      </w:r>
      <w:r w:rsidRPr="00AB78D2">
        <w:rPr>
          <w:sz w:val="26"/>
          <w:szCs w:val="26"/>
          <w:lang w:val="fr-FR"/>
        </w:rPr>
        <w:t>ế</w:t>
      </w:r>
      <w:r>
        <w:rPr>
          <w:sz w:val="26"/>
          <w:szCs w:val="26"/>
          <w:lang w:val="fr-FR"/>
        </w:rPr>
        <w:t xml:space="preserve"> v</w:t>
      </w:r>
      <w:r w:rsidRPr="00AB78D2">
        <w:rPr>
          <w:sz w:val="26"/>
          <w:szCs w:val="26"/>
          <w:lang w:val="fr-FR"/>
        </w:rPr>
        <w:t>à</w:t>
      </w:r>
      <w:r>
        <w:rPr>
          <w:sz w:val="26"/>
          <w:szCs w:val="26"/>
          <w:lang w:val="fr-FR"/>
        </w:rPr>
        <w:t xml:space="preserve"> c</w:t>
      </w:r>
      <w:r w:rsidRPr="00AB78D2">
        <w:rPr>
          <w:sz w:val="26"/>
          <w:szCs w:val="26"/>
          <w:lang w:val="fr-FR"/>
        </w:rPr>
        <w:t>ác</w:t>
      </w:r>
      <w:r>
        <w:rPr>
          <w:sz w:val="26"/>
          <w:szCs w:val="26"/>
          <w:lang w:val="fr-FR"/>
        </w:rPr>
        <w:t xml:space="preserve"> v</w:t>
      </w:r>
      <w:r w:rsidRPr="00AB78D2">
        <w:rPr>
          <w:sz w:val="26"/>
          <w:szCs w:val="26"/>
          <w:lang w:val="fr-FR"/>
        </w:rPr>
        <w:t>ă</w:t>
      </w:r>
      <w:r>
        <w:rPr>
          <w:sz w:val="26"/>
          <w:szCs w:val="26"/>
          <w:lang w:val="fr-FR"/>
        </w:rPr>
        <w:t>n b</w:t>
      </w:r>
      <w:r w:rsidRPr="00AB78D2">
        <w:rPr>
          <w:sz w:val="26"/>
          <w:szCs w:val="26"/>
          <w:lang w:val="fr-FR"/>
        </w:rPr>
        <w:t>ản</w:t>
      </w:r>
      <w:r>
        <w:rPr>
          <w:sz w:val="26"/>
          <w:szCs w:val="26"/>
          <w:lang w:val="fr-FR"/>
        </w:rPr>
        <w:t xml:space="preserve"> li</w:t>
      </w:r>
      <w:r w:rsidRPr="00AB78D2">
        <w:rPr>
          <w:sz w:val="26"/>
          <w:szCs w:val="26"/>
          <w:lang w:val="fr-FR"/>
        </w:rPr>
        <w:t>ê</w:t>
      </w:r>
      <w:r>
        <w:rPr>
          <w:sz w:val="26"/>
          <w:szCs w:val="26"/>
          <w:lang w:val="fr-FR"/>
        </w:rPr>
        <w:t>n quan hi</w:t>
      </w:r>
      <w:r w:rsidRPr="00CB50C0">
        <w:rPr>
          <w:sz w:val="26"/>
          <w:szCs w:val="26"/>
          <w:lang w:val="fr-FR"/>
        </w:rPr>
        <w:t>ện</w:t>
      </w:r>
      <w:r>
        <w:rPr>
          <w:sz w:val="26"/>
          <w:szCs w:val="26"/>
          <w:lang w:val="fr-FR"/>
        </w:rPr>
        <w:t xml:space="preserve"> h</w:t>
      </w:r>
      <w:r w:rsidRPr="00CB50C0">
        <w:rPr>
          <w:sz w:val="26"/>
          <w:szCs w:val="26"/>
          <w:lang w:val="fr-FR"/>
        </w:rPr>
        <w:t>ành</w:t>
      </w:r>
      <w:r>
        <w:rPr>
          <w:sz w:val="26"/>
          <w:szCs w:val="26"/>
          <w:lang w:val="fr-FR"/>
        </w:rPr>
        <w:t>.</w:t>
      </w:r>
    </w:p>
    <w:p w:rsidR="005062FD" w:rsidRDefault="006C2A69" w:rsidP="006C2A69">
      <w:pPr>
        <w:ind w:firstLine="720"/>
        <w:jc w:val="both"/>
        <w:rPr>
          <w:sz w:val="26"/>
          <w:szCs w:val="26"/>
          <w:lang w:val="fr-FR"/>
        </w:rPr>
      </w:pPr>
      <w:r>
        <w:rPr>
          <w:sz w:val="26"/>
          <w:szCs w:val="26"/>
          <w:lang w:val="fr-FR"/>
        </w:rPr>
        <w:t>- Ph</w:t>
      </w:r>
      <w:r w:rsidRPr="006B5B84">
        <w:rPr>
          <w:sz w:val="26"/>
          <w:szCs w:val="26"/>
          <w:lang w:val="fr-FR"/>
        </w:rPr>
        <w:t>òng</w:t>
      </w:r>
      <w:r w:rsidR="00800FD1">
        <w:rPr>
          <w:sz w:val="26"/>
          <w:szCs w:val="26"/>
          <w:lang w:val="fr-FR"/>
        </w:rPr>
        <w:t xml:space="preserve"> HC-TC</w:t>
      </w:r>
      <w:r>
        <w:rPr>
          <w:sz w:val="26"/>
          <w:szCs w:val="26"/>
          <w:lang w:val="fr-FR"/>
        </w:rPr>
        <w:t xml:space="preserve"> l</w:t>
      </w:r>
      <w:r w:rsidRPr="00CB50C0">
        <w:rPr>
          <w:sz w:val="26"/>
          <w:szCs w:val="26"/>
          <w:lang w:val="fr-FR"/>
        </w:rPr>
        <w:t>àm</w:t>
      </w:r>
      <w:r>
        <w:rPr>
          <w:sz w:val="26"/>
          <w:szCs w:val="26"/>
          <w:lang w:val="fr-FR"/>
        </w:rPr>
        <w:t xml:space="preserve"> c</w:t>
      </w:r>
      <w:r w:rsidRPr="00CB50C0">
        <w:rPr>
          <w:sz w:val="26"/>
          <w:szCs w:val="26"/>
          <w:lang w:val="fr-FR"/>
        </w:rPr>
        <w:t>ă</w:t>
      </w:r>
      <w:r>
        <w:rPr>
          <w:sz w:val="26"/>
          <w:szCs w:val="26"/>
          <w:lang w:val="fr-FR"/>
        </w:rPr>
        <w:t>n c</w:t>
      </w:r>
      <w:r w:rsidRPr="00CB50C0">
        <w:rPr>
          <w:sz w:val="26"/>
          <w:szCs w:val="26"/>
          <w:lang w:val="fr-FR"/>
        </w:rPr>
        <w:t>ứ</w:t>
      </w:r>
      <w:r>
        <w:rPr>
          <w:sz w:val="26"/>
          <w:szCs w:val="26"/>
          <w:lang w:val="fr-FR"/>
        </w:rPr>
        <w:t xml:space="preserve"> x</w:t>
      </w:r>
      <w:r w:rsidRPr="00CB50C0">
        <w:rPr>
          <w:sz w:val="26"/>
          <w:szCs w:val="26"/>
          <w:lang w:val="fr-FR"/>
        </w:rPr>
        <w:t>â</w:t>
      </w:r>
      <w:r>
        <w:rPr>
          <w:sz w:val="26"/>
          <w:szCs w:val="26"/>
          <w:lang w:val="fr-FR"/>
        </w:rPr>
        <w:t>y d</w:t>
      </w:r>
      <w:r w:rsidRPr="00CB50C0">
        <w:rPr>
          <w:sz w:val="26"/>
          <w:szCs w:val="26"/>
          <w:lang w:val="fr-FR"/>
        </w:rPr>
        <w:t>ựng</w:t>
      </w:r>
      <w:r>
        <w:rPr>
          <w:sz w:val="26"/>
          <w:szCs w:val="26"/>
          <w:lang w:val="fr-FR"/>
        </w:rPr>
        <w:t xml:space="preserve"> </w:t>
      </w:r>
      <w:r w:rsidR="00BE05FD">
        <w:rPr>
          <w:sz w:val="26"/>
          <w:szCs w:val="26"/>
          <w:lang w:val="fr-FR"/>
        </w:rPr>
        <w:t xml:space="preserve">kế hoạch </w:t>
      </w:r>
      <w:r>
        <w:rPr>
          <w:sz w:val="26"/>
          <w:szCs w:val="26"/>
          <w:lang w:val="fr-FR"/>
        </w:rPr>
        <w:t>mua v</w:t>
      </w:r>
      <w:r w:rsidRPr="00CB50C0">
        <w:rPr>
          <w:sz w:val="26"/>
          <w:szCs w:val="26"/>
          <w:lang w:val="fr-FR"/>
        </w:rPr>
        <w:t>ắc</w:t>
      </w:r>
      <w:r>
        <w:rPr>
          <w:sz w:val="26"/>
          <w:szCs w:val="26"/>
          <w:lang w:val="fr-FR"/>
        </w:rPr>
        <w:t xml:space="preserve"> xin, v</w:t>
      </w:r>
      <w:r w:rsidRPr="00CB50C0">
        <w:rPr>
          <w:sz w:val="26"/>
          <w:szCs w:val="26"/>
          <w:lang w:val="fr-FR"/>
        </w:rPr>
        <w:t>ật</w:t>
      </w:r>
      <w:r>
        <w:rPr>
          <w:sz w:val="26"/>
          <w:szCs w:val="26"/>
          <w:lang w:val="fr-FR"/>
        </w:rPr>
        <w:t xml:space="preserve"> t</w:t>
      </w:r>
      <w:r w:rsidRPr="00CB50C0">
        <w:rPr>
          <w:sz w:val="26"/>
          <w:szCs w:val="26"/>
          <w:lang w:val="fr-FR"/>
        </w:rPr>
        <w:t>ư</w:t>
      </w:r>
      <w:r>
        <w:rPr>
          <w:sz w:val="26"/>
          <w:szCs w:val="26"/>
          <w:lang w:val="fr-FR"/>
        </w:rPr>
        <w:t xml:space="preserve"> ph</w:t>
      </w:r>
      <w:r w:rsidRPr="00CB50C0">
        <w:rPr>
          <w:sz w:val="26"/>
          <w:szCs w:val="26"/>
          <w:lang w:val="fr-FR"/>
        </w:rPr>
        <w:t>ục</w:t>
      </w:r>
      <w:r>
        <w:rPr>
          <w:sz w:val="26"/>
          <w:szCs w:val="26"/>
          <w:lang w:val="fr-FR"/>
        </w:rPr>
        <w:t xml:space="preserve"> v</w:t>
      </w:r>
      <w:r w:rsidRPr="00CB50C0">
        <w:rPr>
          <w:sz w:val="26"/>
          <w:szCs w:val="26"/>
          <w:lang w:val="fr-FR"/>
        </w:rPr>
        <w:t>ụ</w:t>
      </w:r>
      <w:r>
        <w:rPr>
          <w:sz w:val="26"/>
          <w:szCs w:val="26"/>
          <w:lang w:val="fr-FR"/>
        </w:rPr>
        <w:t xml:space="preserve"> </w:t>
      </w:r>
      <w:r w:rsidRPr="00CB50C0">
        <w:rPr>
          <w:sz w:val="26"/>
          <w:szCs w:val="26"/>
          <w:lang w:val="fr-FR"/>
        </w:rPr>
        <w:t>đợt</w:t>
      </w:r>
      <w:r>
        <w:rPr>
          <w:sz w:val="26"/>
          <w:szCs w:val="26"/>
          <w:lang w:val="fr-FR"/>
        </w:rPr>
        <w:t xml:space="preserve"> ti</w:t>
      </w:r>
      <w:r w:rsidRPr="00CB50C0">
        <w:rPr>
          <w:sz w:val="26"/>
          <w:szCs w:val="26"/>
          <w:lang w:val="fr-FR"/>
        </w:rPr>
        <w:t>ê</w:t>
      </w:r>
      <w:r>
        <w:rPr>
          <w:sz w:val="26"/>
          <w:szCs w:val="26"/>
          <w:lang w:val="fr-FR"/>
        </w:rPr>
        <w:t>m, u</w:t>
      </w:r>
      <w:r w:rsidRPr="00CB50C0">
        <w:rPr>
          <w:sz w:val="26"/>
          <w:szCs w:val="26"/>
          <w:lang w:val="fr-FR"/>
        </w:rPr>
        <w:t>ống</w:t>
      </w:r>
      <w:r>
        <w:rPr>
          <w:sz w:val="26"/>
          <w:szCs w:val="26"/>
          <w:lang w:val="fr-FR"/>
        </w:rPr>
        <w:t xml:space="preserve"> v</w:t>
      </w:r>
      <w:r w:rsidRPr="00CB50C0">
        <w:rPr>
          <w:sz w:val="26"/>
          <w:szCs w:val="26"/>
          <w:lang w:val="fr-FR"/>
        </w:rPr>
        <w:t>ắc</w:t>
      </w:r>
      <w:r w:rsidR="00800FD1">
        <w:rPr>
          <w:sz w:val="26"/>
          <w:szCs w:val="26"/>
          <w:lang w:val="fr-FR"/>
        </w:rPr>
        <w:t xml:space="preserve"> xin, thu ti</w:t>
      </w:r>
      <w:r w:rsidR="00800FD1" w:rsidRPr="00C81978">
        <w:rPr>
          <w:sz w:val="26"/>
          <w:szCs w:val="26"/>
          <w:lang w:val="fr-FR"/>
        </w:rPr>
        <w:t>ền</w:t>
      </w:r>
      <w:r w:rsidR="00800FD1">
        <w:rPr>
          <w:sz w:val="26"/>
          <w:szCs w:val="26"/>
          <w:lang w:val="fr-FR"/>
        </w:rPr>
        <w:t xml:space="preserve"> theo </w:t>
      </w:r>
      <w:r w:rsidR="00800FD1" w:rsidRPr="00C81978">
        <w:rPr>
          <w:sz w:val="26"/>
          <w:szCs w:val="26"/>
          <w:lang w:val="fr-FR"/>
        </w:rPr>
        <w:t>đối</w:t>
      </w:r>
      <w:r w:rsidR="00800FD1">
        <w:rPr>
          <w:sz w:val="26"/>
          <w:szCs w:val="26"/>
          <w:lang w:val="fr-FR"/>
        </w:rPr>
        <w:t xml:space="preserve"> t</w:t>
      </w:r>
      <w:r w:rsidR="00800FD1" w:rsidRPr="00C81978">
        <w:rPr>
          <w:sz w:val="26"/>
          <w:szCs w:val="26"/>
          <w:lang w:val="fr-FR"/>
        </w:rPr>
        <w:t>ượng</w:t>
      </w:r>
      <w:r w:rsidR="00800FD1">
        <w:rPr>
          <w:sz w:val="26"/>
          <w:szCs w:val="26"/>
          <w:lang w:val="fr-FR"/>
        </w:rPr>
        <w:t xml:space="preserve"> c</w:t>
      </w:r>
      <w:r w:rsidR="00800FD1" w:rsidRPr="001431F8">
        <w:rPr>
          <w:sz w:val="26"/>
          <w:szCs w:val="26"/>
          <w:lang w:val="fr-FR"/>
        </w:rPr>
        <w:t>ác</w:t>
      </w:r>
      <w:r w:rsidR="00800FD1">
        <w:rPr>
          <w:sz w:val="26"/>
          <w:szCs w:val="26"/>
          <w:lang w:val="fr-FR"/>
        </w:rPr>
        <w:t xml:space="preserve"> tr</w:t>
      </w:r>
      <w:r w:rsidR="00800FD1" w:rsidRPr="001431F8">
        <w:rPr>
          <w:sz w:val="26"/>
          <w:szCs w:val="26"/>
          <w:lang w:val="fr-FR"/>
        </w:rPr>
        <w:t>ạm</w:t>
      </w:r>
      <w:r w:rsidR="00800FD1">
        <w:rPr>
          <w:sz w:val="26"/>
          <w:szCs w:val="26"/>
          <w:lang w:val="fr-FR"/>
        </w:rPr>
        <w:t xml:space="preserve"> y t</w:t>
      </w:r>
      <w:r w:rsidR="00800FD1" w:rsidRPr="001431F8">
        <w:rPr>
          <w:sz w:val="26"/>
          <w:szCs w:val="26"/>
          <w:lang w:val="fr-FR"/>
        </w:rPr>
        <w:t>ế</w:t>
      </w:r>
      <w:r w:rsidR="00800FD1">
        <w:rPr>
          <w:sz w:val="26"/>
          <w:szCs w:val="26"/>
          <w:lang w:val="fr-FR"/>
        </w:rPr>
        <w:t xml:space="preserve"> x</w:t>
      </w:r>
      <w:r w:rsidR="00800FD1" w:rsidRPr="001431F8">
        <w:rPr>
          <w:sz w:val="26"/>
          <w:szCs w:val="26"/>
          <w:lang w:val="fr-FR"/>
        </w:rPr>
        <w:t>ã</w:t>
      </w:r>
      <w:r w:rsidR="00800FD1">
        <w:rPr>
          <w:sz w:val="26"/>
          <w:szCs w:val="26"/>
          <w:lang w:val="fr-FR"/>
        </w:rPr>
        <w:t xml:space="preserve"> </w:t>
      </w:r>
      <w:r w:rsidR="00800FD1" w:rsidRPr="001431F8">
        <w:rPr>
          <w:sz w:val="26"/>
          <w:szCs w:val="26"/>
          <w:lang w:val="fr-FR"/>
        </w:rPr>
        <w:t>đã</w:t>
      </w:r>
      <w:r w:rsidR="00800FD1">
        <w:rPr>
          <w:sz w:val="26"/>
          <w:szCs w:val="26"/>
          <w:lang w:val="fr-FR"/>
        </w:rPr>
        <w:t xml:space="preserve"> </w:t>
      </w:r>
      <w:r w:rsidR="00800FD1" w:rsidRPr="001431F8">
        <w:rPr>
          <w:sz w:val="26"/>
          <w:szCs w:val="26"/>
          <w:lang w:val="fr-FR"/>
        </w:rPr>
        <w:t>đă</w:t>
      </w:r>
      <w:r w:rsidR="00800FD1">
        <w:rPr>
          <w:sz w:val="26"/>
          <w:szCs w:val="26"/>
          <w:lang w:val="fr-FR"/>
        </w:rPr>
        <w:t>ng k</w:t>
      </w:r>
      <w:r w:rsidR="00800FD1" w:rsidRPr="001431F8">
        <w:rPr>
          <w:sz w:val="26"/>
          <w:szCs w:val="26"/>
          <w:lang w:val="fr-FR"/>
        </w:rPr>
        <w:t>ý</w:t>
      </w:r>
      <w:r w:rsidR="005062FD">
        <w:rPr>
          <w:sz w:val="26"/>
          <w:szCs w:val="26"/>
          <w:lang w:val="fr-FR"/>
        </w:rPr>
        <w:t xml:space="preserve"> theo qui định</w:t>
      </w:r>
      <w:r w:rsidR="00800FD1">
        <w:rPr>
          <w:sz w:val="26"/>
          <w:szCs w:val="26"/>
          <w:lang w:val="fr-FR"/>
        </w:rPr>
        <w:t>, t</w:t>
      </w:r>
      <w:r w:rsidR="00800FD1" w:rsidRPr="00502CB4">
        <w:rPr>
          <w:sz w:val="26"/>
          <w:szCs w:val="26"/>
          <w:lang w:val="fr-FR"/>
        </w:rPr>
        <w:t>ổng</w:t>
      </w:r>
      <w:r w:rsidR="00800FD1">
        <w:rPr>
          <w:sz w:val="26"/>
          <w:szCs w:val="26"/>
          <w:lang w:val="fr-FR"/>
        </w:rPr>
        <w:t xml:space="preserve"> h</w:t>
      </w:r>
      <w:r w:rsidR="00800FD1" w:rsidRPr="00502CB4">
        <w:rPr>
          <w:sz w:val="26"/>
          <w:szCs w:val="26"/>
          <w:lang w:val="fr-FR"/>
        </w:rPr>
        <w:t>ợp</w:t>
      </w:r>
      <w:r w:rsidR="00800FD1">
        <w:rPr>
          <w:sz w:val="26"/>
          <w:szCs w:val="26"/>
          <w:lang w:val="fr-FR"/>
        </w:rPr>
        <w:t xml:space="preserve"> </w:t>
      </w:r>
      <w:r w:rsidR="00800FD1" w:rsidRPr="00502CB4">
        <w:rPr>
          <w:sz w:val="26"/>
          <w:szCs w:val="26"/>
          <w:lang w:val="fr-FR"/>
        </w:rPr>
        <w:t>đối</w:t>
      </w:r>
      <w:r w:rsidR="00800FD1">
        <w:rPr>
          <w:sz w:val="26"/>
          <w:szCs w:val="26"/>
          <w:lang w:val="fr-FR"/>
        </w:rPr>
        <w:t xml:space="preserve"> t</w:t>
      </w:r>
      <w:r w:rsidR="00800FD1" w:rsidRPr="00502CB4">
        <w:rPr>
          <w:sz w:val="26"/>
          <w:szCs w:val="26"/>
          <w:lang w:val="fr-FR"/>
        </w:rPr>
        <w:t>ư</w:t>
      </w:r>
      <w:r w:rsidR="00800FD1">
        <w:rPr>
          <w:sz w:val="26"/>
          <w:szCs w:val="26"/>
          <w:lang w:val="fr-FR"/>
        </w:rPr>
        <w:t>ợng s</w:t>
      </w:r>
      <w:r w:rsidR="00800FD1" w:rsidRPr="006B5B84">
        <w:rPr>
          <w:sz w:val="26"/>
          <w:szCs w:val="26"/>
          <w:lang w:val="fr-FR"/>
        </w:rPr>
        <w:t>ử</w:t>
      </w:r>
      <w:r w:rsidR="00800FD1">
        <w:rPr>
          <w:sz w:val="26"/>
          <w:szCs w:val="26"/>
          <w:lang w:val="fr-FR"/>
        </w:rPr>
        <w:t xml:space="preserve"> d</w:t>
      </w:r>
      <w:r w:rsidR="00800FD1" w:rsidRPr="006B5B84">
        <w:rPr>
          <w:sz w:val="26"/>
          <w:szCs w:val="26"/>
          <w:lang w:val="fr-FR"/>
        </w:rPr>
        <w:t>ụng</w:t>
      </w:r>
      <w:r w:rsidR="00800FD1">
        <w:rPr>
          <w:sz w:val="26"/>
          <w:szCs w:val="26"/>
          <w:lang w:val="fr-FR"/>
        </w:rPr>
        <w:t xml:space="preserve"> v</w:t>
      </w:r>
      <w:r w:rsidR="00800FD1" w:rsidRPr="006B5B84">
        <w:rPr>
          <w:sz w:val="26"/>
          <w:szCs w:val="26"/>
          <w:lang w:val="fr-FR"/>
        </w:rPr>
        <w:t>ắc</w:t>
      </w:r>
      <w:r w:rsidR="00800FD1">
        <w:rPr>
          <w:sz w:val="26"/>
          <w:szCs w:val="26"/>
          <w:lang w:val="fr-FR"/>
        </w:rPr>
        <w:t xml:space="preserve"> xin theo t</w:t>
      </w:r>
      <w:r w:rsidR="00800FD1" w:rsidRPr="006B5B84">
        <w:rPr>
          <w:sz w:val="26"/>
          <w:szCs w:val="26"/>
          <w:lang w:val="fr-FR"/>
        </w:rPr>
        <w:t>ừng</w:t>
      </w:r>
      <w:r w:rsidR="00800FD1">
        <w:rPr>
          <w:sz w:val="26"/>
          <w:szCs w:val="26"/>
          <w:lang w:val="fr-FR"/>
        </w:rPr>
        <w:t xml:space="preserve"> x</w:t>
      </w:r>
      <w:r w:rsidR="00800FD1" w:rsidRPr="006B5B84">
        <w:rPr>
          <w:sz w:val="26"/>
          <w:szCs w:val="26"/>
          <w:lang w:val="fr-FR"/>
        </w:rPr>
        <w:t>ã</w:t>
      </w:r>
      <w:r w:rsidR="00800FD1">
        <w:rPr>
          <w:sz w:val="26"/>
          <w:szCs w:val="26"/>
          <w:lang w:val="fr-FR"/>
        </w:rPr>
        <w:t xml:space="preserve"> theo l</w:t>
      </w:r>
      <w:r w:rsidR="00800FD1" w:rsidRPr="006B5B84">
        <w:rPr>
          <w:sz w:val="26"/>
          <w:szCs w:val="26"/>
          <w:lang w:val="fr-FR"/>
        </w:rPr>
        <w:t>ịch</w:t>
      </w:r>
      <w:r w:rsidR="00800FD1">
        <w:rPr>
          <w:sz w:val="26"/>
          <w:szCs w:val="26"/>
          <w:lang w:val="fr-FR"/>
        </w:rPr>
        <w:t xml:space="preserve"> </w:t>
      </w:r>
      <w:r w:rsidR="00800FD1" w:rsidRPr="006B5B84">
        <w:rPr>
          <w:sz w:val="26"/>
          <w:szCs w:val="26"/>
          <w:lang w:val="fr-FR"/>
        </w:rPr>
        <w:t>đã</w:t>
      </w:r>
      <w:r w:rsidR="00800FD1">
        <w:rPr>
          <w:sz w:val="26"/>
          <w:szCs w:val="26"/>
          <w:lang w:val="fr-FR"/>
        </w:rPr>
        <w:t xml:space="preserve"> quy </w:t>
      </w:r>
      <w:r w:rsidR="00800FD1" w:rsidRPr="006B5B84">
        <w:rPr>
          <w:sz w:val="26"/>
          <w:szCs w:val="26"/>
          <w:lang w:val="fr-FR"/>
        </w:rPr>
        <w:t>định</w:t>
      </w:r>
      <w:r w:rsidR="00800FD1">
        <w:rPr>
          <w:sz w:val="26"/>
          <w:szCs w:val="26"/>
          <w:lang w:val="fr-FR"/>
        </w:rPr>
        <w:t xml:space="preserve"> b</w:t>
      </w:r>
      <w:r w:rsidR="00800FD1" w:rsidRPr="00502CB4">
        <w:rPr>
          <w:sz w:val="26"/>
          <w:szCs w:val="26"/>
          <w:lang w:val="fr-FR"/>
        </w:rPr>
        <w:t>áo</w:t>
      </w:r>
      <w:r w:rsidR="00800FD1">
        <w:rPr>
          <w:sz w:val="26"/>
          <w:szCs w:val="26"/>
          <w:lang w:val="fr-FR"/>
        </w:rPr>
        <w:t xml:space="preserve"> c</w:t>
      </w:r>
      <w:r w:rsidR="00800FD1" w:rsidRPr="00502CB4">
        <w:rPr>
          <w:sz w:val="26"/>
          <w:szCs w:val="26"/>
          <w:lang w:val="fr-FR"/>
        </w:rPr>
        <w:t>áo</w:t>
      </w:r>
      <w:r w:rsidR="00800FD1">
        <w:rPr>
          <w:sz w:val="26"/>
          <w:szCs w:val="26"/>
          <w:lang w:val="fr-FR"/>
        </w:rPr>
        <w:t xml:space="preserve"> Ban gi</w:t>
      </w:r>
      <w:r w:rsidR="00800FD1" w:rsidRPr="00502CB4">
        <w:rPr>
          <w:sz w:val="26"/>
          <w:szCs w:val="26"/>
          <w:lang w:val="fr-FR"/>
        </w:rPr>
        <w:t>ám</w:t>
      </w:r>
      <w:r w:rsidR="00800FD1">
        <w:rPr>
          <w:sz w:val="26"/>
          <w:szCs w:val="26"/>
          <w:lang w:val="fr-FR"/>
        </w:rPr>
        <w:t xml:space="preserve"> </w:t>
      </w:r>
      <w:r w:rsidR="00800FD1" w:rsidRPr="00502CB4">
        <w:rPr>
          <w:sz w:val="26"/>
          <w:szCs w:val="26"/>
          <w:lang w:val="fr-FR"/>
        </w:rPr>
        <w:t>đốc</w:t>
      </w:r>
      <w:r w:rsidR="00BE05FD">
        <w:rPr>
          <w:sz w:val="26"/>
          <w:szCs w:val="26"/>
          <w:lang w:val="fr-FR"/>
        </w:rPr>
        <w:t>.</w:t>
      </w:r>
    </w:p>
    <w:p w:rsidR="006C2A69" w:rsidRDefault="004661B8" w:rsidP="006C2A69">
      <w:pPr>
        <w:ind w:firstLine="720"/>
        <w:jc w:val="both"/>
        <w:rPr>
          <w:sz w:val="26"/>
          <w:szCs w:val="26"/>
          <w:lang w:val="fr-FR"/>
        </w:rPr>
      </w:pPr>
      <w:r>
        <w:rPr>
          <w:sz w:val="26"/>
          <w:szCs w:val="26"/>
          <w:lang w:val="fr-FR"/>
        </w:rPr>
        <w:lastRenderedPageBreak/>
        <w:t>- Khoa KSBT cử cán bộ hỗ trợ trong các buổi tiêm, t</w:t>
      </w:r>
      <w:r w:rsidR="006C2A69" w:rsidRPr="009D5746">
        <w:rPr>
          <w:sz w:val="26"/>
          <w:szCs w:val="26"/>
          <w:lang w:val="fr-FR"/>
        </w:rPr>
        <w:t>ổng</w:t>
      </w:r>
      <w:r w:rsidR="006C2A69">
        <w:rPr>
          <w:sz w:val="26"/>
          <w:szCs w:val="26"/>
          <w:lang w:val="fr-FR"/>
        </w:rPr>
        <w:t xml:space="preserve"> h</w:t>
      </w:r>
      <w:r w:rsidR="006C2A69" w:rsidRPr="009D5746">
        <w:rPr>
          <w:sz w:val="26"/>
          <w:szCs w:val="26"/>
          <w:lang w:val="fr-FR"/>
        </w:rPr>
        <w:t>ợp</w:t>
      </w:r>
      <w:r w:rsidR="006C2A69">
        <w:rPr>
          <w:sz w:val="26"/>
          <w:szCs w:val="26"/>
          <w:lang w:val="fr-FR"/>
        </w:rPr>
        <w:t xml:space="preserve"> </w:t>
      </w:r>
      <w:r w:rsidR="006C2A69" w:rsidRPr="009D5746">
        <w:rPr>
          <w:sz w:val="26"/>
          <w:szCs w:val="26"/>
          <w:lang w:val="fr-FR"/>
        </w:rPr>
        <w:t>đánh</w:t>
      </w:r>
      <w:r w:rsidR="006C2A69">
        <w:rPr>
          <w:sz w:val="26"/>
          <w:szCs w:val="26"/>
          <w:lang w:val="fr-FR"/>
        </w:rPr>
        <w:t xml:space="preserve"> gi</w:t>
      </w:r>
      <w:r w:rsidR="006C2A69" w:rsidRPr="009D5746">
        <w:rPr>
          <w:sz w:val="26"/>
          <w:szCs w:val="26"/>
          <w:lang w:val="fr-FR"/>
        </w:rPr>
        <w:t>á</w:t>
      </w:r>
      <w:r w:rsidR="006C2A69">
        <w:rPr>
          <w:sz w:val="26"/>
          <w:szCs w:val="26"/>
          <w:lang w:val="fr-FR"/>
        </w:rPr>
        <w:t xml:space="preserve"> k</w:t>
      </w:r>
      <w:r w:rsidR="006C2A69" w:rsidRPr="009D5746">
        <w:rPr>
          <w:sz w:val="26"/>
          <w:szCs w:val="26"/>
          <w:lang w:val="fr-FR"/>
        </w:rPr>
        <w:t>ết</w:t>
      </w:r>
      <w:r w:rsidR="006C2A69">
        <w:rPr>
          <w:sz w:val="26"/>
          <w:szCs w:val="26"/>
          <w:lang w:val="fr-FR"/>
        </w:rPr>
        <w:t xml:space="preserve"> qu</w:t>
      </w:r>
      <w:r w:rsidR="006C2A69" w:rsidRPr="009D5746">
        <w:rPr>
          <w:sz w:val="26"/>
          <w:szCs w:val="26"/>
          <w:lang w:val="fr-FR"/>
        </w:rPr>
        <w:t>ả</w:t>
      </w:r>
      <w:r w:rsidR="006C2A69">
        <w:rPr>
          <w:sz w:val="26"/>
          <w:szCs w:val="26"/>
          <w:lang w:val="fr-FR"/>
        </w:rPr>
        <w:t xml:space="preserve"> th</w:t>
      </w:r>
      <w:r w:rsidR="006C2A69" w:rsidRPr="009D5746">
        <w:rPr>
          <w:sz w:val="26"/>
          <w:szCs w:val="26"/>
          <w:lang w:val="fr-FR"/>
        </w:rPr>
        <w:t>ực</w:t>
      </w:r>
      <w:r w:rsidR="006C2A69">
        <w:rPr>
          <w:sz w:val="26"/>
          <w:szCs w:val="26"/>
          <w:lang w:val="fr-FR"/>
        </w:rPr>
        <w:t xml:space="preserve"> hi</w:t>
      </w:r>
      <w:r w:rsidR="006C2A69" w:rsidRPr="009D5746">
        <w:rPr>
          <w:sz w:val="26"/>
          <w:szCs w:val="26"/>
          <w:lang w:val="fr-FR"/>
        </w:rPr>
        <w:t>ện</w:t>
      </w:r>
      <w:r w:rsidR="006C2A69">
        <w:rPr>
          <w:sz w:val="26"/>
          <w:szCs w:val="26"/>
          <w:lang w:val="fr-FR"/>
        </w:rPr>
        <w:t xml:space="preserve"> theo quy </w:t>
      </w:r>
      <w:r w:rsidR="006C2A69" w:rsidRPr="009D5746">
        <w:rPr>
          <w:sz w:val="26"/>
          <w:szCs w:val="26"/>
          <w:lang w:val="fr-FR"/>
        </w:rPr>
        <w:t>định</w:t>
      </w:r>
      <w:r w:rsidR="005062FD">
        <w:rPr>
          <w:sz w:val="26"/>
          <w:szCs w:val="26"/>
          <w:lang w:val="fr-FR"/>
        </w:rPr>
        <w:t>( Nếu xã có nhu cầu).</w:t>
      </w:r>
    </w:p>
    <w:p w:rsidR="006C2A69" w:rsidRPr="008256A7" w:rsidRDefault="004661B8" w:rsidP="00800FD1">
      <w:pPr>
        <w:ind w:firstLine="720"/>
        <w:jc w:val="both"/>
        <w:rPr>
          <w:b/>
          <w:sz w:val="26"/>
          <w:szCs w:val="26"/>
          <w:lang w:val="fr-FR"/>
        </w:rPr>
      </w:pPr>
      <w:r>
        <w:rPr>
          <w:b/>
          <w:sz w:val="26"/>
          <w:szCs w:val="26"/>
          <w:lang w:val="fr-FR"/>
        </w:rPr>
        <w:t>2</w:t>
      </w:r>
      <w:r w:rsidR="00503A07">
        <w:rPr>
          <w:b/>
          <w:sz w:val="26"/>
          <w:szCs w:val="26"/>
          <w:lang w:val="fr-FR"/>
        </w:rPr>
        <w:t>. Trạm y tế xã</w:t>
      </w:r>
      <w:r w:rsidR="006C2A69" w:rsidRPr="008256A7">
        <w:rPr>
          <w:b/>
          <w:sz w:val="26"/>
          <w:szCs w:val="26"/>
          <w:lang w:val="fr-FR"/>
        </w:rPr>
        <w:t>:</w:t>
      </w:r>
    </w:p>
    <w:p w:rsidR="006C2A69" w:rsidRDefault="006C2A69" w:rsidP="006C2A69">
      <w:pPr>
        <w:ind w:firstLine="720"/>
        <w:jc w:val="both"/>
        <w:rPr>
          <w:sz w:val="26"/>
          <w:szCs w:val="26"/>
          <w:lang w:val="fr-FR"/>
        </w:rPr>
      </w:pPr>
      <w:r>
        <w:rPr>
          <w:sz w:val="26"/>
          <w:szCs w:val="26"/>
          <w:lang w:val="fr-FR"/>
        </w:rPr>
        <w:t>- X</w:t>
      </w:r>
      <w:r w:rsidRPr="001431F8">
        <w:rPr>
          <w:sz w:val="26"/>
          <w:szCs w:val="26"/>
          <w:lang w:val="fr-FR"/>
        </w:rPr>
        <w:t>â</w:t>
      </w:r>
      <w:r>
        <w:rPr>
          <w:sz w:val="26"/>
          <w:szCs w:val="26"/>
          <w:lang w:val="fr-FR"/>
        </w:rPr>
        <w:t>y d</w:t>
      </w:r>
      <w:r w:rsidRPr="001431F8">
        <w:rPr>
          <w:sz w:val="26"/>
          <w:szCs w:val="26"/>
          <w:lang w:val="fr-FR"/>
        </w:rPr>
        <w:t>ựng</w:t>
      </w:r>
      <w:r>
        <w:rPr>
          <w:sz w:val="26"/>
          <w:szCs w:val="26"/>
          <w:lang w:val="fr-FR"/>
        </w:rPr>
        <w:t xml:space="preserve"> k</w:t>
      </w:r>
      <w:r w:rsidRPr="001431F8">
        <w:rPr>
          <w:sz w:val="26"/>
          <w:szCs w:val="26"/>
          <w:lang w:val="fr-FR"/>
        </w:rPr>
        <w:t>ế</w:t>
      </w:r>
      <w:r>
        <w:rPr>
          <w:sz w:val="26"/>
          <w:szCs w:val="26"/>
          <w:lang w:val="fr-FR"/>
        </w:rPr>
        <w:t xml:space="preserve"> ho</w:t>
      </w:r>
      <w:r w:rsidRPr="001431F8">
        <w:rPr>
          <w:sz w:val="26"/>
          <w:szCs w:val="26"/>
          <w:lang w:val="fr-FR"/>
        </w:rPr>
        <w:t>ạch</w:t>
      </w:r>
      <w:r>
        <w:rPr>
          <w:sz w:val="26"/>
          <w:szCs w:val="26"/>
          <w:lang w:val="fr-FR"/>
        </w:rPr>
        <w:t xml:space="preserve"> b</w:t>
      </w:r>
      <w:r w:rsidRPr="001431F8">
        <w:rPr>
          <w:sz w:val="26"/>
          <w:szCs w:val="26"/>
          <w:lang w:val="fr-FR"/>
        </w:rPr>
        <w:t>áo</w:t>
      </w:r>
      <w:r>
        <w:rPr>
          <w:sz w:val="26"/>
          <w:szCs w:val="26"/>
          <w:lang w:val="fr-FR"/>
        </w:rPr>
        <w:t xml:space="preserve"> c</w:t>
      </w:r>
      <w:r w:rsidRPr="001431F8">
        <w:rPr>
          <w:sz w:val="26"/>
          <w:szCs w:val="26"/>
          <w:lang w:val="fr-FR"/>
        </w:rPr>
        <w:t>áo</w:t>
      </w:r>
      <w:r>
        <w:rPr>
          <w:sz w:val="26"/>
          <w:szCs w:val="26"/>
          <w:lang w:val="fr-FR"/>
        </w:rPr>
        <w:t xml:space="preserve"> UBND x</w:t>
      </w:r>
      <w:r w:rsidRPr="001431F8">
        <w:rPr>
          <w:sz w:val="26"/>
          <w:szCs w:val="26"/>
          <w:lang w:val="fr-FR"/>
        </w:rPr>
        <w:t>ã</w:t>
      </w:r>
      <w:r>
        <w:rPr>
          <w:sz w:val="26"/>
          <w:szCs w:val="26"/>
          <w:lang w:val="fr-FR"/>
        </w:rPr>
        <w:t>.</w:t>
      </w:r>
    </w:p>
    <w:p w:rsidR="004661B8" w:rsidRDefault="006C2A69" w:rsidP="004661B8">
      <w:pPr>
        <w:ind w:firstLine="720"/>
        <w:jc w:val="both"/>
        <w:rPr>
          <w:sz w:val="26"/>
          <w:szCs w:val="26"/>
          <w:lang w:val="fr-FR"/>
        </w:rPr>
      </w:pPr>
      <w:r>
        <w:rPr>
          <w:sz w:val="26"/>
          <w:szCs w:val="26"/>
          <w:lang w:val="fr-FR"/>
        </w:rPr>
        <w:t>- T</w:t>
      </w:r>
      <w:r w:rsidRPr="001431F8">
        <w:rPr>
          <w:sz w:val="26"/>
          <w:szCs w:val="26"/>
          <w:lang w:val="fr-FR"/>
        </w:rPr>
        <w:t>ổ</w:t>
      </w:r>
      <w:r>
        <w:rPr>
          <w:sz w:val="26"/>
          <w:szCs w:val="26"/>
          <w:lang w:val="fr-FR"/>
        </w:rPr>
        <w:t xml:space="preserve"> ch</w:t>
      </w:r>
      <w:r w:rsidRPr="001431F8">
        <w:rPr>
          <w:sz w:val="26"/>
          <w:szCs w:val="26"/>
          <w:lang w:val="fr-FR"/>
        </w:rPr>
        <w:t>ức</w:t>
      </w:r>
      <w:r>
        <w:rPr>
          <w:sz w:val="26"/>
          <w:szCs w:val="26"/>
          <w:lang w:val="fr-FR"/>
        </w:rPr>
        <w:t xml:space="preserve"> vi</w:t>
      </w:r>
      <w:r w:rsidRPr="001431F8">
        <w:rPr>
          <w:sz w:val="26"/>
          <w:szCs w:val="26"/>
          <w:lang w:val="fr-FR"/>
        </w:rPr>
        <w:t>ết</w:t>
      </w:r>
      <w:r>
        <w:rPr>
          <w:sz w:val="26"/>
          <w:szCs w:val="26"/>
          <w:lang w:val="fr-FR"/>
        </w:rPr>
        <w:t xml:space="preserve"> b</w:t>
      </w:r>
      <w:r w:rsidRPr="001431F8">
        <w:rPr>
          <w:sz w:val="26"/>
          <w:szCs w:val="26"/>
          <w:lang w:val="fr-FR"/>
        </w:rPr>
        <w:t>ài</w:t>
      </w:r>
      <w:r>
        <w:rPr>
          <w:sz w:val="26"/>
          <w:szCs w:val="26"/>
          <w:lang w:val="fr-FR"/>
        </w:rPr>
        <w:t xml:space="preserve"> ph</w:t>
      </w:r>
      <w:r w:rsidRPr="001431F8">
        <w:rPr>
          <w:sz w:val="26"/>
          <w:szCs w:val="26"/>
          <w:lang w:val="fr-FR"/>
        </w:rPr>
        <w:t>ối</w:t>
      </w:r>
      <w:r>
        <w:rPr>
          <w:sz w:val="26"/>
          <w:szCs w:val="26"/>
          <w:lang w:val="fr-FR"/>
        </w:rPr>
        <w:t xml:space="preserve"> h</w:t>
      </w:r>
      <w:r w:rsidRPr="001431F8">
        <w:rPr>
          <w:sz w:val="26"/>
          <w:szCs w:val="26"/>
          <w:lang w:val="fr-FR"/>
        </w:rPr>
        <w:t>ợp</w:t>
      </w:r>
      <w:r>
        <w:rPr>
          <w:sz w:val="26"/>
          <w:szCs w:val="26"/>
          <w:lang w:val="fr-FR"/>
        </w:rPr>
        <w:t xml:space="preserve"> v</w:t>
      </w:r>
      <w:r w:rsidRPr="001431F8">
        <w:rPr>
          <w:sz w:val="26"/>
          <w:szCs w:val="26"/>
          <w:lang w:val="fr-FR"/>
        </w:rPr>
        <w:t>ới</w:t>
      </w:r>
      <w:r>
        <w:rPr>
          <w:sz w:val="26"/>
          <w:szCs w:val="26"/>
          <w:lang w:val="fr-FR"/>
        </w:rPr>
        <w:t xml:space="preserve"> </w:t>
      </w:r>
      <w:r w:rsidRPr="001431F8">
        <w:rPr>
          <w:sz w:val="26"/>
          <w:szCs w:val="26"/>
          <w:lang w:val="fr-FR"/>
        </w:rPr>
        <w:t>đài</w:t>
      </w:r>
      <w:r>
        <w:rPr>
          <w:sz w:val="26"/>
          <w:szCs w:val="26"/>
          <w:lang w:val="fr-FR"/>
        </w:rPr>
        <w:t xml:space="preserve"> truy</w:t>
      </w:r>
      <w:r w:rsidRPr="001431F8">
        <w:rPr>
          <w:sz w:val="26"/>
          <w:szCs w:val="26"/>
          <w:lang w:val="fr-FR"/>
        </w:rPr>
        <w:t>ền</w:t>
      </w:r>
      <w:r>
        <w:rPr>
          <w:sz w:val="26"/>
          <w:szCs w:val="26"/>
          <w:lang w:val="fr-FR"/>
        </w:rPr>
        <w:t xml:space="preserve"> thanh x</w:t>
      </w:r>
      <w:r w:rsidRPr="001431F8">
        <w:rPr>
          <w:sz w:val="26"/>
          <w:szCs w:val="26"/>
          <w:lang w:val="fr-FR"/>
        </w:rPr>
        <w:t>ã</w:t>
      </w:r>
      <w:r>
        <w:rPr>
          <w:sz w:val="26"/>
          <w:szCs w:val="26"/>
          <w:lang w:val="fr-FR"/>
        </w:rPr>
        <w:t xml:space="preserve"> t</w:t>
      </w:r>
      <w:r w:rsidRPr="001431F8">
        <w:rPr>
          <w:sz w:val="26"/>
          <w:szCs w:val="26"/>
          <w:lang w:val="fr-FR"/>
        </w:rPr>
        <w:t>ổ</w:t>
      </w:r>
      <w:r>
        <w:rPr>
          <w:sz w:val="26"/>
          <w:szCs w:val="26"/>
          <w:lang w:val="fr-FR"/>
        </w:rPr>
        <w:t xml:space="preserve"> ch</w:t>
      </w:r>
      <w:r w:rsidRPr="001431F8">
        <w:rPr>
          <w:sz w:val="26"/>
          <w:szCs w:val="26"/>
          <w:lang w:val="fr-FR"/>
        </w:rPr>
        <w:t>ức</w:t>
      </w:r>
      <w:r>
        <w:rPr>
          <w:sz w:val="26"/>
          <w:szCs w:val="26"/>
          <w:lang w:val="fr-FR"/>
        </w:rPr>
        <w:t xml:space="preserve"> tuy</w:t>
      </w:r>
      <w:r w:rsidRPr="001431F8">
        <w:rPr>
          <w:sz w:val="26"/>
          <w:szCs w:val="26"/>
          <w:lang w:val="fr-FR"/>
        </w:rPr>
        <w:t>ê</w:t>
      </w:r>
      <w:r>
        <w:rPr>
          <w:sz w:val="26"/>
          <w:szCs w:val="26"/>
          <w:lang w:val="fr-FR"/>
        </w:rPr>
        <w:t>n truy</w:t>
      </w:r>
      <w:r w:rsidRPr="001431F8">
        <w:rPr>
          <w:sz w:val="26"/>
          <w:szCs w:val="26"/>
          <w:lang w:val="fr-FR"/>
        </w:rPr>
        <w:t>ền</w:t>
      </w:r>
      <w:r>
        <w:rPr>
          <w:sz w:val="26"/>
          <w:szCs w:val="26"/>
          <w:lang w:val="fr-FR"/>
        </w:rPr>
        <w:t>.</w:t>
      </w:r>
      <w:r w:rsidR="004661B8" w:rsidRPr="004661B8">
        <w:rPr>
          <w:sz w:val="26"/>
          <w:szCs w:val="26"/>
          <w:lang w:val="fr-FR"/>
        </w:rPr>
        <w:t xml:space="preserve"> </w:t>
      </w:r>
      <w:r w:rsidR="004661B8">
        <w:rPr>
          <w:sz w:val="26"/>
          <w:szCs w:val="26"/>
          <w:lang w:val="fr-FR"/>
        </w:rPr>
        <w:t>Th</w:t>
      </w:r>
      <w:r w:rsidR="004661B8" w:rsidRPr="007647AC">
        <w:rPr>
          <w:sz w:val="26"/>
          <w:szCs w:val="26"/>
          <w:lang w:val="fr-FR"/>
        </w:rPr>
        <w:t>ô</w:t>
      </w:r>
      <w:r w:rsidR="004661B8">
        <w:rPr>
          <w:sz w:val="26"/>
          <w:szCs w:val="26"/>
          <w:lang w:val="fr-FR"/>
        </w:rPr>
        <w:t>ng qua c</w:t>
      </w:r>
      <w:r w:rsidR="004661B8" w:rsidRPr="007647AC">
        <w:rPr>
          <w:sz w:val="26"/>
          <w:szCs w:val="26"/>
          <w:lang w:val="fr-FR"/>
        </w:rPr>
        <w:t>ô</w:t>
      </w:r>
      <w:r w:rsidR="004661B8">
        <w:rPr>
          <w:sz w:val="26"/>
          <w:szCs w:val="26"/>
          <w:lang w:val="fr-FR"/>
        </w:rPr>
        <w:t>ng t</w:t>
      </w:r>
      <w:r w:rsidR="004661B8" w:rsidRPr="007647AC">
        <w:rPr>
          <w:sz w:val="26"/>
          <w:szCs w:val="26"/>
          <w:lang w:val="fr-FR"/>
        </w:rPr>
        <w:t>ác</w:t>
      </w:r>
      <w:r w:rsidR="004661B8">
        <w:rPr>
          <w:sz w:val="26"/>
          <w:szCs w:val="26"/>
          <w:lang w:val="fr-FR"/>
        </w:rPr>
        <w:t xml:space="preserve"> </w:t>
      </w:r>
      <w:r w:rsidR="004661B8" w:rsidRPr="007647AC">
        <w:rPr>
          <w:sz w:val="26"/>
          <w:szCs w:val="26"/>
          <w:lang w:val="fr-FR"/>
        </w:rPr>
        <w:t>đ</w:t>
      </w:r>
      <w:r w:rsidR="004661B8">
        <w:rPr>
          <w:sz w:val="26"/>
          <w:szCs w:val="26"/>
          <w:lang w:val="fr-FR"/>
        </w:rPr>
        <w:t>i</w:t>
      </w:r>
      <w:r w:rsidR="004661B8" w:rsidRPr="007647AC">
        <w:rPr>
          <w:sz w:val="26"/>
          <w:szCs w:val="26"/>
          <w:lang w:val="fr-FR"/>
        </w:rPr>
        <w:t>ều</w:t>
      </w:r>
      <w:r w:rsidR="004661B8">
        <w:rPr>
          <w:sz w:val="26"/>
          <w:szCs w:val="26"/>
          <w:lang w:val="fr-FR"/>
        </w:rPr>
        <w:t xml:space="preserve"> tra </w:t>
      </w:r>
      <w:r w:rsidR="004661B8" w:rsidRPr="007647AC">
        <w:rPr>
          <w:sz w:val="26"/>
          <w:szCs w:val="26"/>
          <w:lang w:val="fr-FR"/>
        </w:rPr>
        <w:t>đă</w:t>
      </w:r>
      <w:r w:rsidR="004661B8">
        <w:rPr>
          <w:sz w:val="26"/>
          <w:szCs w:val="26"/>
          <w:lang w:val="fr-FR"/>
        </w:rPr>
        <w:t>ng k</w:t>
      </w:r>
      <w:r w:rsidR="004661B8" w:rsidRPr="007647AC">
        <w:rPr>
          <w:sz w:val="26"/>
          <w:szCs w:val="26"/>
          <w:lang w:val="fr-FR"/>
        </w:rPr>
        <w:t>ý</w:t>
      </w:r>
      <w:r w:rsidR="004661B8">
        <w:rPr>
          <w:sz w:val="26"/>
          <w:szCs w:val="26"/>
          <w:lang w:val="fr-FR"/>
        </w:rPr>
        <w:t xml:space="preserve"> </w:t>
      </w:r>
      <w:r w:rsidR="004661B8" w:rsidRPr="007647AC">
        <w:rPr>
          <w:sz w:val="26"/>
          <w:szCs w:val="26"/>
          <w:lang w:val="fr-FR"/>
        </w:rPr>
        <w:t>đối</w:t>
      </w:r>
      <w:r w:rsidR="004661B8">
        <w:rPr>
          <w:sz w:val="26"/>
          <w:szCs w:val="26"/>
          <w:lang w:val="fr-FR"/>
        </w:rPr>
        <w:t xml:space="preserve"> t</w:t>
      </w:r>
      <w:r w:rsidR="004661B8" w:rsidRPr="007647AC">
        <w:rPr>
          <w:sz w:val="26"/>
          <w:szCs w:val="26"/>
          <w:lang w:val="fr-FR"/>
        </w:rPr>
        <w:t>ượng</w:t>
      </w:r>
      <w:r w:rsidR="004661B8">
        <w:rPr>
          <w:sz w:val="26"/>
          <w:szCs w:val="26"/>
          <w:lang w:val="fr-FR"/>
        </w:rPr>
        <w:t>,  tuy</w:t>
      </w:r>
      <w:r w:rsidR="004661B8" w:rsidRPr="007647AC">
        <w:rPr>
          <w:sz w:val="26"/>
          <w:szCs w:val="26"/>
          <w:lang w:val="fr-FR"/>
        </w:rPr>
        <w:t>ê</w:t>
      </w:r>
      <w:r w:rsidR="004661B8">
        <w:rPr>
          <w:sz w:val="26"/>
          <w:szCs w:val="26"/>
          <w:lang w:val="fr-FR"/>
        </w:rPr>
        <w:t>n truy</w:t>
      </w:r>
      <w:r w:rsidR="004661B8" w:rsidRPr="007647AC">
        <w:rPr>
          <w:sz w:val="26"/>
          <w:szCs w:val="26"/>
          <w:lang w:val="fr-FR"/>
        </w:rPr>
        <w:t>ền</w:t>
      </w:r>
      <w:r w:rsidR="004661B8">
        <w:rPr>
          <w:sz w:val="26"/>
          <w:szCs w:val="26"/>
          <w:lang w:val="fr-FR"/>
        </w:rPr>
        <w:t xml:space="preserve"> v</w:t>
      </w:r>
      <w:r w:rsidR="004661B8" w:rsidRPr="007647AC">
        <w:rPr>
          <w:sz w:val="26"/>
          <w:szCs w:val="26"/>
          <w:lang w:val="fr-FR"/>
        </w:rPr>
        <w:t>ận</w:t>
      </w:r>
      <w:r w:rsidR="004661B8">
        <w:rPr>
          <w:sz w:val="26"/>
          <w:szCs w:val="26"/>
          <w:lang w:val="fr-FR"/>
        </w:rPr>
        <w:t xml:space="preserve"> </w:t>
      </w:r>
      <w:r w:rsidR="004661B8" w:rsidRPr="007647AC">
        <w:rPr>
          <w:sz w:val="26"/>
          <w:szCs w:val="26"/>
          <w:lang w:val="fr-FR"/>
        </w:rPr>
        <w:t>động</w:t>
      </w:r>
      <w:r w:rsidR="004661B8">
        <w:rPr>
          <w:sz w:val="26"/>
          <w:szCs w:val="26"/>
          <w:lang w:val="fr-FR"/>
        </w:rPr>
        <w:t xml:space="preserve"> h</w:t>
      </w:r>
      <w:r w:rsidR="004661B8" w:rsidRPr="007647AC">
        <w:rPr>
          <w:sz w:val="26"/>
          <w:szCs w:val="26"/>
          <w:lang w:val="fr-FR"/>
        </w:rPr>
        <w:t>ộ</w:t>
      </w:r>
      <w:r w:rsidR="004661B8">
        <w:rPr>
          <w:sz w:val="26"/>
          <w:szCs w:val="26"/>
          <w:lang w:val="fr-FR"/>
        </w:rPr>
        <w:t xml:space="preserve"> gia </w:t>
      </w:r>
      <w:r w:rsidR="004661B8" w:rsidRPr="007647AC">
        <w:rPr>
          <w:sz w:val="26"/>
          <w:szCs w:val="26"/>
          <w:lang w:val="fr-FR"/>
        </w:rPr>
        <w:t>đình</w:t>
      </w:r>
      <w:r w:rsidR="004661B8">
        <w:rPr>
          <w:sz w:val="26"/>
          <w:szCs w:val="26"/>
          <w:lang w:val="fr-FR"/>
        </w:rPr>
        <w:t xml:space="preserve"> c</w:t>
      </w:r>
      <w:r w:rsidR="004661B8" w:rsidRPr="007647AC">
        <w:rPr>
          <w:sz w:val="26"/>
          <w:szCs w:val="26"/>
          <w:lang w:val="fr-FR"/>
        </w:rPr>
        <w:t>ó</w:t>
      </w:r>
      <w:r w:rsidR="004661B8">
        <w:rPr>
          <w:sz w:val="26"/>
          <w:szCs w:val="26"/>
          <w:lang w:val="fr-FR"/>
        </w:rPr>
        <w:t xml:space="preserve"> </w:t>
      </w:r>
      <w:r w:rsidR="004661B8" w:rsidRPr="007647AC">
        <w:rPr>
          <w:sz w:val="26"/>
          <w:szCs w:val="26"/>
          <w:lang w:val="fr-FR"/>
        </w:rPr>
        <w:t>đối</w:t>
      </w:r>
      <w:r w:rsidR="004661B8">
        <w:rPr>
          <w:sz w:val="26"/>
          <w:szCs w:val="26"/>
          <w:lang w:val="fr-FR"/>
        </w:rPr>
        <w:t xml:space="preserve"> t</w:t>
      </w:r>
      <w:r w:rsidR="004661B8" w:rsidRPr="007647AC">
        <w:rPr>
          <w:sz w:val="26"/>
          <w:szCs w:val="26"/>
          <w:lang w:val="fr-FR"/>
        </w:rPr>
        <w:t>ượng</w:t>
      </w:r>
      <w:r w:rsidR="004661B8">
        <w:rPr>
          <w:sz w:val="26"/>
          <w:szCs w:val="26"/>
          <w:lang w:val="fr-FR"/>
        </w:rPr>
        <w:t xml:space="preserve"> trong </w:t>
      </w:r>
      <w:r w:rsidR="004661B8" w:rsidRPr="007647AC">
        <w:rPr>
          <w:sz w:val="26"/>
          <w:szCs w:val="26"/>
          <w:lang w:val="fr-FR"/>
        </w:rPr>
        <w:t>độ</w:t>
      </w:r>
      <w:r w:rsidR="004661B8">
        <w:rPr>
          <w:sz w:val="26"/>
          <w:szCs w:val="26"/>
          <w:lang w:val="fr-FR"/>
        </w:rPr>
        <w:t xml:space="preserve"> tu</w:t>
      </w:r>
      <w:r w:rsidR="004661B8" w:rsidRPr="007647AC">
        <w:rPr>
          <w:sz w:val="26"/>
          <w:szCs w:val="26"/>
          <w:lang w:val="fr-FR"/>
        </w:rPr>
        <w:t>ổi</w:t>
      </w:r>
      <w:r w:rsidR="004661B8">
        <w:rPr>
          <w:sz w:val="26"/>
          <w:szCs w:val="26"/>
          <w:lang w:val="fr-FR"/>
        </w:rPr>
        <w:t xml:space="preserve"> tham gia </w:t>
      </w:r>
      <w:r w:rsidR="004661B8" w:rsidRPr="007647AC">
        <w:rPr>
          <w:sz w:val="26"/>
          <w:szCs w:val="26"/>
          <w:lang w:val="fr-FR"/>
        </w:rPr>
        <w:t>đă</w:t>
      </w:r>
      <w:r w:rsidR="004661B8">
        <w:rPr>
          <w:sz w:val="26"/>
          <w:szCs w:val="26"/>
          <w:lang w:val="fr-FR"/>
        </w:rPr>
        <w:t>ng k</w:t>
      </w:r>
      <w:r w:rsidR="004661B8" w:rsidRPr="007647AC">
        <w:rPr>
          <w:sz w:val="26"/>
          <w:szCs w:val="26"/>
          <w:lang w:val="fr-FR"/>
        </w:rPr>
        <w:t>ý</w:t>
      </w:r>
      <w:r w:rsidR="004661B8">
        <w:rPr>
          <w:sz w:val="26"/>
          <w:szCs w:val="26"/>
          <w:lang w:val="fr-FR"/>
        </w:rPr>
        <w:t xml:space="preserve"> t</w:t>
      </w:r>
      <w:r w:rsidR="004661B8" w:rsidRPr="007647AC">
        <w:rPr>
          <w:sz w:val="26"/>
          <w:szCs w:val="26"/>
          <w:lang w:val="fr-FR"/>
        </w:rPr>
        <w:t>ại</w:t>
      </w:r>
      <w:r w:rsidR="004661B8">
        <w:rPr>
          <w:sz w:val="26"/>
          <w:szCs w:val="26"/>
          <w:lang w:val="fr-FR"/>
        </w:rPr>
        <w:t xml:space="preserve"> h</w:t>
      </w:r>
      <w:r w:rsidR="004661B8" w:rsidRPr="007647AC">
        <w:rPr>
          <w:sz w:val="26"/>
          <w:szCs w:val="26"/>
          <w:lang w:val="fr-FR"/>
        </w:rPr>
        <w:t>ộ</w:t>
      </w:r>
      <w:r w:rsidR="004661B8">
        <w:rPr>
          <w:sz w:val="26"/>
          <w:szCs w:val="26"/>
          <w:lang w:val="fr-FR"/>
        </w:rPr>
        <w:t xml:space="preserve"> gia </w:t>
      </w:r>
      <w:r w:rsidR="004661B8" w:rsidRPr="007647AC">
        <w:rPr>
          <w:sz w:val="26"/>
          <w:szCs w:val="26"/>
          <w:lang w:val="fr-FR"/>
        </w:rPr>
        <w:t>đình</w:t>
      </w:r>
      <w:r w:rsidR="004661B8">
        <w:rPr>
          <w:sz w:val="26"/>
          <w:szCs w:val="26"/>
          <w:lang w:val="fr-FR"/>
        </w:rPr>
        <w:t>.</w:t>
      </w:r>
    </w:p>
    <w:p w:rsidR="004661B8" w:rsidRDefault="004661B8" w:rsidP="004661B8">
      <w:pPr>
        <w:ind w:firstLine="720"/>
        <w:jc w:val="both"/>
        <w:rPr>
          <w:sz w:val="26"/>
          <w:szCs w:val="26"/>
          <w:lang w:val="fr-FR"/>
        </w:rPr>
      </w:pPr>
      <w:r>
        <w:rPr>
          <w:sz w:val="26"/>
          <w:szCs w:val="26"/>
          <w:lang w:val="fr-FR"/>
        </w:rPr>
        <w:t>- Th</w:t>
      </w:r>
      <w:r w:rsidRPr="007647AC">
        <w:rPr>
          <w:sz w:val="26"/>
          <w:szCs w:val="26"/>
          <w:lang w:val="fr-FR"/>
        </w:rPr>
        <w:t>ành</w:t>
      </w:r>
      <w:r>
        <w:rPr>
          <w:sz w:val="26"/>
          <w:szCs w:val="26"/>
          <w:lang w:val="fr-FR"/>
        </w:rPr>
        <w:t xml:space="preserve"> l</w:t>
      </w:r>
      <w:r w:rsidRPr="007647AC">
        <w:rPr>
          <w:sz w:val="26"/>
          <w:szCs w:val="26"/>
          <w:lang w:val="fr-FR"/>
        </w:rPr>
        <w:t>ập</w:t>
      </w:r>
      <w:r>
        <w:rPr>
          <w:sz w:val="26"/>
          <w:szCs w:val="26"/>
          <w:lang w:val="fr-FR"/>
        </w:rPr>
        <w:t xml:space="preserve"> c</w:t>
      </w:r>
      <w:r w:rsidRPr="007647AC">
        <w:rPr>
          <w:sz w:val="26"/>
          <w:szCs w:val="26"/>
          <w:lang w:val="fr-FR"/>
        </w:rPr>
        <w:t>ác</w:t>
      </w:r>
      <w:r>
        <w:rPr>
          <w:sz w:val="26"/>
          <w:szCs w:val="26"/>
          <w:lang w:val="fr-FR"/>
        </w:rPr>
        <w:t xml:space="preserve"> </w:t>
      </w:r>
      <w:r w:rsidRPr="007647AC">
        <w:rPr>
          <w:sz w:val="26"/>
          <w:szCs w:val="26"/>
          <w:lang w:val="fr-FR"/>
        </w:rPr>
        <w:t>đ</w:t>
      </w:r>
      <w:r>
        <w:rPr>
          <w:sz w:val="26"/>
          <w:szCs w:val="26"/>
          <w:lang w:val="fr-FR"/>
        </w:rPr>
        <w:t>i</w:t>
      </w:r>
      <w:r w:rsidRPr="007647AC">
        <w:rPr>
          <w:sz w:val="26"/>
          <w:szCs w:val="26"/>
          <w:lang w:val="fr-FR"/>
        </w:rPr>
        <w:t>ểm</w:t>
      </w:r>
      <w:r>
        <w:rPr>
          <w:sz w:val="26"/>
          <w:szCs w:val="26"/>
          <w:lang w:val="fr-FR"/>
        </w:rPr>
        <w:t xml:space="preserve"> </w:t>
      </w:r>
      <w:r w:rsidRPr="007647AC">
        <w:rPr>
          <w:sz w:val="26"/>
          <w:szCs w:val="26"/>
          <w:lang w:val="fr-FR"/>
        </w:rPr>
        <w:t>đă</w:t>
      </w:r>
      <w:r>
        <w:rPr>
          <w:sz w:val="26"/>
          <w:szCs w:val="26"/>
          <w:lang w:val="fr-FR"/>
        </w:rPr>
        <w:t>ng k</w:t>
      </w:r>
      <w:r w:rsidRPr="007647AC">
        <w:rPr>
          <w:sz w:val="26"/>
          <w:szCs w:val="26"/>
          <w:lang w:val="fr-FR"/>
        </w:rPr>
        <w:t>ý</w:t>
      </w:r>
      <w:r>
        <w:rPr>
          <w:sz w:val="26"/>
          <w:szCs w:val="26"/>
          <w:lang w:val="fr-FR"/>
        </w:rPr>
        <w:t xml:space="preserve"> t</w:t>
      </w:r>
      <w:r w:rsidRPr="007647AC">
        <w:rPr>
          <w:sz w:val="26"/>
          <w:szCs w:val="26"/>
          <w:lang w:val="fr-FR"/>
        </w:rPr>
        <w:t>ại</w:t>
      </w:r>
      <w:r>
        <w:rPr>
          <w:sz w:val="26"/>
          <w:szCs w:val="26"/>
          <w:lang w:val="fr-FR"/>
        </w:rPr>
        <w:t xml:space="preserve"> c</w:t>
      </w:r>
      <w:r w:rsidRPr="007647AC">
        <w:rPr>
          <w:sz w:val="26"/>
          <w:szCs w:val="26"/>
          <w:lang w:val="fr-FR"/>
        </w:rPr>
        <w:t>ác</w:t>
      </w:r>
      <w:r>
        <w:rPr>
          <w:sz w:val="26"/>
          <w:szCs w:val="26"/>
          <w:lang w:val="fr-FR"/>
        </w:rPr>
        <w:t xml:space="preserve"> c</w:t>
      </w:r>
      <w:r w:rsidRPr="007647AC">
        <w:rPr>
          <w:sz w:val="26"/>
          <w:szCs w:val="26"/>
          <w:lang w:val="fr-FR"/>
        </w:rPr>
        <w:t>ụm</w:t>
      </w:r>
      <w:r>
        <w:rPr>
          <w:sz w:val="26"/>
          <w:szCs w:val="26"/>
          <w:lang w:val="fr-FR"/>
        </w:rPr>
        <w:t xml:space="preserve"> d</w:t>
      </w:r>
      <w:r w:rsidRPr="007647AC">
        <w:rPr>
          <w:sz w:val="26"/>
          <w:szCs w:val="26"/>
          <w:lang w:val="fr-FR"/>
        </w:rPr>
        <w:t>â</w:t>
      </w:r>
      <w:r>
        <w:rPr>
          <w:sz w:val="26"/>
          <w:szCs w:val="26"/>
          <w:lang w:val="fr-FR"/>
        </w:rPr>
        <w:t>n c</w:t>
      </w:r>
      <w:r w:rsidRPr="007647AC">
        <w:rPr>
          <w:sz w:val="26"/>
          <w:szCs w:val="26"/>
          <w:lang w:val="fr-FR"/>
        </w:rPr>
        <w:t>ư</w:t>
      </w:r>
      <w:r>
        <w:rPr>
          <w:sz w:val="26"/>
          <w:szCs w:val="26"/>
          <w:lang w:val="fr-FR"/>
        </w:rPr>
        <w:t xml:space="preserve"> do c</w:t>
      </w:r>
      <w:r w:rsidRPr="001A398D">
        <w:rPr>
          <w:sz w:val="26"/>
          <w:szCs w:val="26"/>
          <w:lang w:val="fr-FR"/>
        </w:rPr>
        <w:t>án</w:t>
      </w:r>
      <w:r>
        <w:rPr>
          <w:sz w:val="26"/>
          <w:szCs w:val="26"/>
          <w:lang w:val="fr-FR"/>
        </w:rPr>
        <w:t xml:space="preserve"> b</w:t>
      </w:r>
      <w:r w:rsidRPr="001A398D">
        <w:rPr>
          <w:sz w:val="26"/>
          <w:szCs w:val="26"/>
          <w:lang w:val="fr-FR"/>
        </w:rPr>
        <w:t>ộ</w:t>
      </w:r>
      <w:r>
        <w:rPr>
          <w:sz w:val="26"/>
          <w:szCs w:val="26"/>
          <w:lang w:val="fr-FR"/>
        </w:rPr>
        <w:t xml:space="preserve"> y t</w:t>
      </w:r>
      <w:r w:rsidRPr="001A398D">
        <w:rPr>
          <w:sz w:val="26"/>
          <w:szCs w:val="26"/>
          <w:lang w:val="fr-FR"/>
        </w:rPr>
        <w:t>ế</w:t>
      </w:r>
      <w:r>
        <w:rPr>
          <w:sz w:val="26"/>
          <w:szCs w:val="26"/>
          <w:lang w:val="fr-FR"/>
        </w:rPr>
        <w:t xml:space="preserve"> ph</w:t>
      </w:r>
      <w:r w:rsidRPr="001A398D">
        <w:rPr>
          <w:sz w:val="26"/>
          <w:szCs w:val="26"/>
          <w:lang w:val="fr-FR"/>
        </w:rPr>
        <w:t>ụ</w:t>
      </w:r>
      <w:r>
        <w:rPr>
          <w:sz w:val="26"/>
          <w:szCs w:val="26"/>
          <w:lang w:val="fr-FR"/>
        </w:rPr>
        <w:t xml:space="preserve"> tr</w:t>
      </w:r>
      <w:r w:rsidRPr="001A398D">
        <w:rPr>
          <w:sz w:val="26"/>
          <w:szCs w:val="26"/>
          <w:lang w:val="fr-FR"/>
        </w:rPr>
        <w:t>ách</w:t>
      </w:r>
      <w:r>
        <w:rPr>
          <w:sz w:val="26"/>
          <w:szCs w:val="26"/>
          <w:lang w:val="fr-FR"/>
        </w:rPr>
        <w:t xml:space="preserve"> t</w:t>
      </w:r>
      <w:r w:rsidRPr="001A398D">
        <w:rPr>
          <w:sz w:val="26"/>
          <w:szCs w:val="26"/>
          <w:lang w:val="fr-FR"/>
        </w:rPr>
        <w:t>ạo</w:t>
      </w:r>
      <w:r>
        <w:rPr>
          <w:sz w:val="26"/>
          <w:szCs w:val="26"/>
          <w:lang w:val="fr-FR"/>
        </w:rPr>
        <w:t xml:space="preserve"> </w:t>
      </w:r>
      <w:r w:rsidRPr="001A398D">
        <w:rPr>
          <w:sz w:val="26"/>
          <w:szCs w:val="26"/>
          <w:lang w:val="fr-FR"/>
        </w:rPr>
        <w:t>đ</w:t>
      </w:r>
      <w:r>
        <w:rPr>
          <w:sz w:val="26"/>
          <w:szCs w:val="26"/>
          <w:lang w:val="fr-FR"/>
        </w:rPr>
        <w:t>i</w:t>
      </w:r>
      <w:r w:rsidRPr="001A398D">
        <w:rPr>
          <w:sz w:val="26"/>
          <w:szCs w:val="26"/>
          <w:lang w:val="fr-FR"/>
        </w:rPr>
        <w:t>ều</w:t>
      </w:r>
      <w:r>
        <w:rPr>
          <w:sz w:val="26"/>
          <w:szCs w:val="26"/>
          <w:lang w:val="fr-FR"/>
        </w:rPr>
        <w:t xml:space="preserve"> ki</w:t>
      </w:r>
      <w:r w:rsidRPr="001A398D">
        <w:rPr>
          <w:sz w:val="26"/>
          <w:szCs w:val="26"/>
          <w:lang w:val="fr-FR"/>
        </w:rPr>
        <w:t>ện</w:t>
      </w:r>
      <w:r>
        <w:rPr>
          <w:sz w:val="26"/>
          <w:szCs w:val="26"/>
          <w:lang w:val="fr-FR"/>
        </w:rPr>
        <w:t xml:space="preserve"> thu</w:t>
      </w:r>
      <w:r w:rsidRPr="001A398D">
        <w:rPr>
          <w:sz w:val="26"/>
          <w:szCs w:val="26"/>
          <w:lang w:val="fr-FR"/>
        </w:rPr>
        <w:t>ận</w:t>
      </w:r>
      <w:r>
        <w:rPr>
          <w:sz w:val="26"/>
          <w:szCs w:val="26"/>
          <w:lang w:val="fr-FR"/>
        </w:rPr>
        <w:t xml:space="preserve"> l</w:t>
      </w:r>
      <w:r w:rsidRPr="001A398D">
        <w:rPr>
          <w:sz w:val="26"/>
          <w:szCs w:val="26"/>
          <w:lang w:val="fr-FR"/>
        </w:rPr>
        <w:t>ợi</w:t>
      </w:r>
      <w:r>
        <w:rPr>
          <w:sz w:val="26"/>
          <w:szCs w:val="26"/>
          <w:lang w:val="fr-FR"/>
        </w:rPr>
        <w:t xml:space="preserve"> cho c</w:t>
      </w:r>
      <w:r w:rsidRPr="001A398D">
        <w:rPr>
          <w:sz w:val="26"/>
          <w:szCs w:val="26"/>
          <w:lang w:val="fr-FR"/>
        </w:rPr>
        <w:t>ác</w:t>
      </w:r>
      <w:r>
        <w:rPr>
          <w:sz w:val="26"/>
          <w:szCs w:val="26"/>
          <w:lang w:val="fr-FR"/>
        </w:rPr>
        <w:t xml:space="preserve"> gia </w:t>
      </w:r>
      <w:r w:rsidRPr="001A398D">
        <w:rPr>
          <w:sz w:val="26"/>
          <w:szCs w:val="26"/>
          <w:lang w:val="fr-FR"/>
        </w:rPr>
        <w:t>đình</w:t>
      </w:r>
      <w:r>
        <w:rPr>
          <w:sz w:val="26"/>
          <w:szCs w:val="26"/>
          <w:lang w:val="fr-FR"/>
        </w:rPr>
        <w:t xml:space="preserve"> </w:t>
      </w:r>
      <w:r w:rsidRPr="001A398D">
        <w:rPr>
          <w:sz w:val="26"/>
          <w:szCs w:val="26"/>
          <w:lang w:val="fr-FR"/>
        </w:rPr>
        <w:t>đến</w:t>
      </w:r>
      <w:r>
        <w:rPr>
          <w:sz w:val="26"/>
          <w:szCs w:val="26"/>
          <w:lang w:val="fr-FR"/>
        </w:rPr>
        <w:t xml:space="preserve"> tham gia </w:t>
      </w:r>
      <w:r w:rsidRPr="001A398D">
        <w:rPr>
          <w:sz w:val="26"/>
          <w:szCs w:val="26"/>
          <w:lang w:val="fr-FR"/>
        </w:rPr>
        <w:t>đă</w:t>
      </w:r>
      <w:r>
        <w:rPr>
          <w:sz w:val="26"/>
          <w:szCs w:val="26"/>
          <w:lang w:val="fr-FR"/>
        </w:rPr>
        <w:t>ng k</w:t>
      </w:r>
      <w:r w:rsidRPr="001A398D">
        <w:rPr>
          <w:sz w:val="26"/>
          <w:szCs w:val="26"/>
          <w:lang w:val="fr-FR"/>
        </w:rPr>
        <w:t>ý</w:t>
      </w:r>
      <w:r>
        <w:rPr>
          <w:sz w:val="26"/>
          <w:szCs w:val="26"/>
          <w:lang w:val="fr-FR"/>
        </w:rPr>
        <w:t>.</w:t>
      </w:r>
    </w:p>
    <w:p w:rsidR="006C2A69" w:rsidRDefault="004661B8" w:rsidP="004661B8">
      <w:pPr>
        <w:jc w:val="both"/>
        <w:rPr>
          <w:sz w:val="26"/>
          <w:szCs w:val="26"/>
          <w:lang w:val="fr-FR"/>
        </w:rPr>
      </w:pPr>
      <w:r>
        <w:rPr>
          <w:sz w:val="26"/>
          <w:szCs w:val="26"/>
          <w:lang w:val="fr-FR"/>
        </w:rPr>
        <w:tab/>
        <w:t>- T</w:t>
      </w:r>
      <w:r w:rsidRPr="001A398D">
        <w:rPr>
          <w:sz w:val="26"/>
          <w:szCs w:val="26"/>
          <w:lang w:val="fr-FR"/>
        </w:rPr>
        <w:t>ừ</w:t>
      </w:r>
      <w:r>
        <w:rPr>
          <w:sz w:val="26"/>
          <w:szCs w:val="26"/>
          <w:lang w:val="fr-FR"/>
        </w:rPr>
        <w:t xml:space="preserve"> danh s</w:t>
      </w:r>
      <w:r w:rsidRPr="001A398D">
        <w:rPr>
          <w:sz w:val="26"/>
          <w:szCs w:val="26"/>
          <w:lang w:val="fr-FR"/>
        </w:rPr>
        <w:t>ách</w:t>
      </w:r>
      <w:r>
        <w:rPr>
          <w:sz w:val="26"/>
          <w:szCs w:val="26"/>
          <w:lang w:val="fr-FR"/>
        </w:rPr>
        <w:t xml:space="preserve"> </w:t>
      </w:r>
      <w:r w:rsidRPr="001A398D">
        <w:rPr>
          <w:sz w:val="26"/>
          <w:szCs w:val="26"/>
          <w:lang w:val="fr-FR"/>
        </w:rPr>
        <w:t>đă</w:t>
      </w:r>
      <w:r>
        <w:rPr>
          <w:sz w:val="26"/>
          <w:szCs w:val="26"/>
          <w:lang w:val="fr-FR"/>
        </w:rPr>
        <w:t>ng k</w:t>
      </w:r>
      <w:r w:rsidRPr="001A398D">
        <w:rPr>
          <w:sz w:val="26"/>
          <w:szCs w:val="26"/>
          <w:lang w:val="fr-FR"/>
        </w:rPr>
        <w:t>ý</w:t>
      </w:r>
      <w:r>
        <w:rPr>
          <w:sz w:val="26"/>
          <w:szCs w:val="26"/>
          <w:lang w:val="fr-FR"/>
        </w:rPr>
        <w:t xml:space="preserve"> c</w:t>
      </w:r>
      <w:r w:rsidRPr="001A398D">
        <w:rPr>
          <w:sz w:val="26"/>
          <w:szCs w:val="26"/>
          <w:lang w:val="fr-FR"/>
        </w:rPr>
        <w:t>án</w:t>
      </w:r>
      <w:r>
        <w:rPr>
          <w:sz w:val="26"/>
          <w:szCs w:val="26"/>
          <w:lang w:val="fr-FR"/>
        </w:rPr>
        <w:t xml:space="preserve"> b</w:t>
      </w:r>
      <w:r w:rsidRPr="001A398D">
        <w:rPr>
          <w:sz w:val="26"/>
          <w:szCs w:val="26"/>
          <w:lang w:val="fr-FR"/>
        </w:rPr>
        <w:t>ộ</w:t>
      </w:r>
      <w:r>
        <w:rPr>
          <w:sz w:val="26"/>
          <w:szCs w:val="26"/>
          <w:lang w:val="fr-FR"/>
        </w:rPr>
        <w:t xml:space="preserve"> tr</w:t>
      </w:r>
      <w:r w:rsidRPr="001A398D">
        <w:rPr>
          <w:sz w:val="26"/>
          <w:szCs w:val="26"/>
          <w:lang w:val="fr-FR"/>
        </w:rPr>
        <w:t>ạm</w:t>
      </w:r>
      <w:r>
        <w:rPr>
          <w:sz w:val="26"/>
          <w:szCs w:val="26"/>
          <w:lang w:val="fr-FR"/>
        </w:rPr>
        <w:t xml:space="preserve"> y t</w:t>
      </w:r>
      <w:r w:rsidRPr="001A398D">
        <w:rPr>
          <w:sz w:val="26"/>
          <w:szCs w:val="26"/>
          <w:lang w:val="fr-FR"/>
        </w:rPr>
        <w:t>ế</w:t>
      </w:r>
      <w:r>
        <w:rPr>
          <w:sz w:val="26"/>
          <w:szCs w:val="26"/>
          <w:lang w:val="fr-FR"/>
        </w:rPr>
        <w:t xml:space="preserve"> c</w:t>
      </w:r>
      <w:r w:rsidRPr="001A398D">
        <w:rPr>
          <w:sz w:val="26"/>
          <w:szCs w:val="26"/>
          <w:lang w:val="fr-FR"/>
        </w:rPr>
        <w:t>ă</w:t>
      </w:r>
      <w:r>
        <w:rPr>
          <w:sz w:val="26"/>
          <w:szCs w:val="26"/>
          <w:lang w:val="fr-FR"/>
        </w:rPr>
        <w:t>n c</w:t>
      </w:r>
      <w:r w:rsidRPr="001A398D">
        <w:rPr>
          <w:sz w:val="26"/>
          <w:szCs w:val="26"/>
          <w:lang w:val="fr-FR"/>
        </w:rPr>
        <w:t>ứ</w:t>
      </w:r>
      <w:r>
        <w:rPr>
          <w:sz w:val="26"/>
          <w:szCs w:val="26"/>
          <w:lang w:val="fr-FR"/>
        </w:rPr>
        <w:t xml:space="preserve"> v</w:t>
      </w:r>
      <w:r w:rsidRPr="001A398D">
        <w:rPr>
          <w:sz w:val="26"/>
          <w:szCs w:val="26"/>
          <w:lang w:val="fr-FR"/>
        </w:rPr>
        <w:t>à</w:t>
      </w:r>
      <w:r>
        <w:rPr>
          <w:sz w:val="26"/>
          <w:szCs w:val="26"/>
          <w:lang w:val="fr-FR"/>
        </w:rPr>
        <w:t>o s</w:t>
      </w:r>
      <w:r w:rsidRPr="001A398D">
        <w:rPr>
          <w:sz w:val="26"/>
          <w:szCs w:val="26"/>
          <w:lang w:val="fr-FR"/>
        </w:rPr>
        <w:t>ổ</w:t>
      </w:r>
      <w:r>
        <w:rPr>
          <w:sz w:val="26"/>
          <w:szCs w:val="26"/>
          <w:lang w:val="fr-FR"/>
        </w:rPr>
        <w:t xml:space="preserve"> l</w:t>
      </w:r>
      <w:r w:rsidRPr="001A398D">
        <w:rPr>
          <w:sz w:val="26"/>
          <w:szCs w:val="26"/>
          <w:lang w:val="fr-FR"/>
        </w:rPr>
        <w:t>ư</w:t>
      </w:r>
      <w:r>
        <w:rPr>
          <w:sz w:val="26"/>
          <w:szCs w:val="26"/>
          <w:lang w:val="fr-FR"/>
        </w:rPr>
        <w:t>u tr</w:t>
      </w:r>
      <w:r w:rsidRPr="001A398D">
        <w:rPr>
          <w:sz w:val="26"/>
          <w:szCs w:val="26"/>
          <w:lang w:val="fr-FR"/>
        </w:rPr>
        <w:t>ữ</w:t>
      </w:r>
      <w:r>
        <w:rPr>
          <w:sz w:val="26"/>
          <w:szCs w:val="26"/>
          <w:lang w:val="fr-FR"/>
        </w:rPr>
        <w:t xml:space="preserve"> ti</w:t>
      </w:r>
      <w:r w:rsidRPr="001A398D">
        <w:rPr>
          <w:sz w:val="26"/>
          <w:szCs w:val="26"/>
          <w:lang w:val="fr-FR"/>
        </w:rPr>
        <w:t>ê</w:t>
      </w:r>
      <w:r>
        <w:rPr>
          <w:sz w:val="26"/>
          <w:szCs w:val="26"/>
          <w:lang w:val="fr-FR"/>
        </w:rPr>
        <w:t>m ch</w:t>
      </w:r>
      <w:r w:rsidRPr="001A398D">
        <w:rPr>
          <w:sz w:val="26"/>
          <w:szCs w:val="26"/>
          <w:lang w:val="fr-FR"/>
        </w:rPr>
        <w:t>ủng</w:t>
      </w:r>
      <w:r>
        <w:rPr>
          <w:sz w:val="26"/>
          <w:szCs w:val="26"/>
          <w:lang w:val="fr-FR"/>
        </w:rPr>
        <w:t xml:space="preserve"> th</w:t>
      </w:r>
      <w:r w:rsidRPr="001A398D">
        <w:rPr>
          <w:sz w:val="26"/>
          <w:szCs w:val="26"/>
          <w:lang w:val="fr-FR"/>
        </w:rPr>
        <w:t>ường</w:t>
      </w:r>
      <w:r>
        <w:rPr>
          <w:sz w:val="26"/>
          <w:szCs w:val="26"/>
          <w:lang w:val="fr-FR"/>
        </w:rPr>
        <w:t xml:space="preserve"> xuy</w:t>
      </w:r>
      <w:r w:rsidRPr="001A398D">
        <w:rPr>
          <w:sz w:val="26"/>
          <w:szCs w:val="26"/>
          <w:lang w:val="fr-FR"/>
        </w:rPr>
        <w:t>ê</w:t>
      </w:r>
      <w:r>
        <w:rPr>
          <w:sz w:val="26"/>
          <w:szCs w:val="26"/>
          <w:lang w:val="fr-FR"/>
        </w:rPr>
        <w:t>n v</w:t>
      </w:r>
      <w:r w:rsidRPr="001A398D">
        <w:rPr>
          <w:sz w:val="26"/>
          <w:szCs w:val="26"/>
          <w:lang w:val="fr-FR"/>
        </w:rPr>
        <w:t>à</w:t>
      </w:r>
      <w:r>
        <w:rPr>
          <w:sz w:val="26"/>
          <w:szCs w:val="26"/>
          <w:lang w:val="fr-FR"/>
        </w:rPr>
        <w:t xml:space="preserve"> ti</w:t>
      </w:r>
      <w:r w:rsidRPr="001A398D">
        <w:rPr>
          <w:sz w:val="26"/>
          <w:szCs w:val="26"/>
          <w:lang w:val="fr-FR"/>
        </w:rPr>
        <w:t>ê</w:t>
      </w:r>
      <w:r>
        <w:rPr>
          <w:sz w:val="26"/>
          <w:szCs w:val="26"/>
          <w:lang w:val="fr-FR"/>
        </w:rPr>
        <w:t>m ch</w:t>
      </w:r>
      <w:r w:rsidRPr="001A398D">
        <w:rPr>
          <w:sz w:val="26"/>
          <w:szCs w:val="26"/>
          <w:lang w:val="fr-FR"/>
        </w:rPr>
        <w:t>ủng</w:t>
      </w:r>
      <w:r>
        <w:rPr>
          <w:sz w:val="26"/>
          <w:szCs w:val="26"/>
          <w:lang w:val="fr-FR"/>
        </w:rPr>
        <w:t xml:space="preserve"> d</w:t>
      </w:r>
      <w:r w:rsidRPr="001A398D">
        <w:rPr>
          <w:sz w:val="26"/>
          <w:szCs w:val="26"/>
          <w:lang w:val="fr-FR"/>
        </w:rPr>
        <w:t>ịch</w:t>
      </w:r>
      <w:r>
        <w:rPr>
          <w:sz w:val="26"/>
          <w:szCs w:val="26"/>
          <w:lang w:val="fr-FR"/>
        </w:rPr>
        <w:t xml:space="preserve"> v</w:t>
      </w:r>
      <w:r w:rsidRPr="001A398D">
        <w:rPr>
          <w:sz w:val="26"/>
          <w:szCs w:val="26"/>
          <w:lang w:val="fr-FR"/>
        </w:rPr>
        <w:t>ụ</w:t>
      </w:r>
      <w:r>
        <w:rPr>
          <w:sz w:val="26"/>
          <w:szCs w:val="26"/>
          <w:lang w:val="fr-FR"/>
        </w:rPr>
        <w:t xml:space="preserve"> r</w:t>
      </w:r>
      <w:r w:rsidRPr="001A398D">
        <w:rPr>
          <w:sz w:val="26"/>
          <w:szCs w:val="26"/>
          <w:lang w:val="fr-FR"/>
        </w:rPr>
        <w:t>à</w:t>
      </w:r>
      <w:r>
        <w:rPr>
          <w:sz w:val="26"/>
          <w:szCs w:val="26"/>
          <w:lang w:val="fr-FR"/>
        </w:rPr>
        <w:t xml:space="preserve"> so</w:t>
      </w:r>
      <w:r w:rsidRPr="001A398D">
        <w:rPr>
          <w:sz w:val="26"/>
          <w:szCs w:val="26"/>
          <w:lang w:val="fr-FR"/>
        </w:rPr>
        <w:t>át</w:t>
      </w:r>
      <w:r>
        <w:rPr>
          <w:sz w:val="26"/>
          <w:szCs w:val="26"/>
          <w:lang w:val="fr-FR"/>
        </w:rPr>
        <w:t>, ch</w:t>
      </w:r>
      <w:r w:rsidRPr="001A398D">
        <w:rPr>
          <w:sz w:val="26"/>
          <w:szCs w:val="26"/>
          <w:lang w:val="fr-FR"/>
        </w:rPr>
        <w:t>ốt</w:t>
      </w:r>
      <w:r>
        <w:rPr>
          <w:sz w:val="26"/>
          <w:szCs w:val="26"/>
          <w:lang w:val="fr-FR"/>
        </w:rPr>
        <w:t xml:space="preserve"> </w:t>
      </w:r>
      <w:r w:rsidRPr="001A398D">
        <w:rPr>
          <w:sz w:val="26"/>
          <w:szCs w:val="26"/>
          <w:lang w:val="fr-FR"/>
        </w:rPr>
        <w:t>đối</w:t>
      </w:r>
      <w:r>
        <w:rPr>
          <w:sz w:val="26"/>
          <w:szCs w:val="26"/>
          <w:lang w:val="fr-FR"/>
        </w:rPr>
        <w:t xml:space="preserve"> t</w:t>
      </w:r>
      <w:r w:rsidRPr="001A398D">
        <w:rPr>
          <w:sz w:val="26"/>
          <w:szCs w:val="26"/>
          <w:lang w:val="fr-FR"/>
        </w:rPr>
        <w:t>ượng</w:t>
      </w:r>
      <w:r>
        <w:rPr>
          <w:sz w:val="26"/>
          <w:szCs w:val="26"/>
          <w:lang w:val="fr-FR"/>
        </w:rPr>
        <w:t xml:space="preserve"> v</w:t>
      </w:r>
      <w:r w:rsidRPr="001A398D">
        <w:rPr>
          <w:sz w:val="26"/>
          <w:szCs w:val="26"/>
          <w:lang w:val="fr-FR"/>
        </w:rPr>
        <w:t>ào</w:t>
      </w:r>
      <w:r>
        <w:rPr>
          <w:sz w:val="26"/>
          <w:szCs w:val="26"/>
          <w:lang w:val="fr-FR"/>
        </w:rPr>
        <w:t xml:space="preserve"> s</w:t>
      </w:r>
      <w:r w:rsidRPr="001A398D">
        <w:rPr>
          <w:sz w:val="26"/>
          <w:szCs w:val="26"/>
          <w:lang w:val="fr-FR"/>
        </w:rPr>
        <w:t>ổ</w:t>
      </w:r>
      <w:r>
        <w:rPr>
          <w:sz w:val="26"/>
          <w:szCs w:val="26"/>
          <w:lang w:val="fr-FR"/>
        </w:rPr>
        <w:t xml:space="preserve"> qu</w:t>
      </w:r>
      <w:r w:rsidRPr="001A398D">
        <w:rPr>
          <w:sz w:val="26"/>
          <w:szCs w:val="26"/>
          <w:lang w:val="fr-FR"/>
        </w:rPr>
        <w:t>ản</w:t>
      </w:r>
      <w:r>
        <w:rPr>
          <w:sz w:val="26"/>
          <w:szCs w:val="26"/>
          <w:lang w:val="fr-FR"/>
        </w:rPr>
        <w:t xml:space="preserve"> l</w:t>
      </w:r>
      <w:r w:rsidRPr="001A398D">
        <w:rPr>
          <w:sz w:val="26"/>
          <w:szCs w:val="26"/>
          <w:lang w:val="fr-FR"/>
        </w:rPr>
        <w:t>ý</w:t>
      </w:r>
      <w:r>
        <w:rPr>
          <w:sz w:val="26"/>
          <w:szCs w:val="26"/>
          <w:lang w:val="fr-FR"/>
        </w:rPr>
        <w:t xml:space="preserve"> v</w:t>
      </w:r>
      <w:r w:rsidRPr="001A398D">
        <w:rPr>
          <w:sz w:val="26"/>
          <w:szCs w:val="26"/>
          <w:lang w:val="fr-FR"/>
        </w:rPr>
        <w:t>à</w:t>
      </w:r>
      <w:r>
        <w:rPr>
          <w:sz w:val="26"/>
          <w:szCs w:val="26"/>
          <w:lang w:val="fr-FR"/>
        </w:rPr>
        <w:t xml:space="preserve"> </w:t>
      </w:r>
      <w:r w:rsidRPr="001A398D">
        <w:rPr>
          <w:sz w:val="26"/>
          <w:szCs w:val="26"/>
          <w:lang w:val="fr-FR"/>
        </w:rPr>
        <w:t>đă</w:t>
      </w:r>
      <w:r>
        <w:rPr>
          <w:sz w:val="26"/>
          <w:szCs w:val="26"/>
          <w:lang w:val="fr-FR"/>
        </w:rPr>
        <w:t>ng k</w:t>
      </w:r>
      <w:r w:rsidRPr="001A398D">
        <w:rPr>
          <w:sz w:val="26"/>
          <w:szCs w:val="26"/>
          <w:lang w:val="fr-FR"/>
        </w:rPr>
        <w:t>ý</w:t>
      </w:r>
      <w:r>
        <w:rPr>
          <w:sz w:val="26"/>
          <w:szCs w:val="26"/>
          <w:lang w:val="fr-FR"/>
        </w:rPr>
        <w:t xml:space="preserve"> v</w:t>
      </w:r>
      <w:r w:rsidRPr="001A398D">
        <w:rPr>
          <w:sz w:val="26"/>
          <w:szCs w:val="26"/>
          <w:lang w:val="fr-FR"/>
        </w:rPr>
        <w:t>ề</w:t>
      </w:r>
      <w:r w:rsidR="00465F3F">
        <w:rPr>
          <w:sz w:val="26"/>
          <w:szCs w:val="26"/>
          <w:lang w:val="fr-FR"/>
        </w:rPr>
        <w:t xml:space="preserve"> T</w:t>
      </w:r>
      <w:r>
        <w:rPr>
          <w:sz w:val="26"/>
          <w:szCs w:val="26"/>
          <w:lang w:val="fr-FR"/>
        </w:rPr>
        <w:t>rung t</w:t>
      </w:r>
      <w:r w:rsidRPr="001A398D">
        <w:rPr>
          <w:sz w:val="26"/>
          <w:szCs w:val="26"/>
          <w:lang w:val="fr-FR"/>
        </w:rPr>
        <w:t>â</w:t>
      </w:r>
      <w:r>
        <w:rPr>
          <w:sz w:val="26"/>
          <w:szCs w:val="26"/>
          <w:lang w:val="fr-FR"/>
        </w:rPr>
        <w:t>m huy</w:t>
      </w:r>
      <w:r w:rsidRPr="001A398D">
        <w:rPr>
          <w:sz w:val="26"/>
          <w:szCs w:val="26"/>
          <w:lang w:val="fr-FR"/>
        </w:rPr>
        <w:t>ện</w:t>
      </w:r>
      <w:r>
        <w:rPr>
          <w:sz w:val="26"/>
          <w:szCs w:val="26"/>
          <w:lang w:val="fr-FR"/>
        </w:rPr>
        <w:t xml:space="preserve"> theo l</w:t>
      </w:r>
      <w:r w:rsidRPr="001A398D">
        <w:rPr>
          <w:sz w:val="26"/>
          <w:szCs w:val="26"/>
          <w:lang w:val="fr-FR"/>
        </w:rPr>
        <w:t>ịch</w:t>
      </w:r>
      <w:r>
        <w:rPr>
          <w:sz w:val="26"/>
          <w:szCs w:val="26"/>
          <w:lang w:val="fr-FR"/>
        </w:rPr>
        <w:t xml:space="preserve"> </w:t>
      </w:r>
      <w:r w:rsidRPr="001A398D">
        <w:rPr>
          <w:sz w:val="26"/>
          <w:szCs w:val="26"/>
          <w:lang w:val="fr-FR"/>
        </w:rPr>
        <w:t>đã</w:t>
      </w:r>
      <w:r>
        <w:rPr>
          <w:sz w:val="26"/>
          <w:szCs w:val="26"/>
          <w:lang w:val="fr-FR"/>
        </w:rPr>
        <w:t xml:space="preserve"> </w:t>
      </w:r>
      <w:r w:rsidRPr="001A398D">
        <w:rPr>
          <w:sz w:val="26"/>
          <w:szCs w:val="26"/>
          <w:lang w:val="fr-FR"/>
        </w:rPr>
        <w:t>định</w:t>
      </w:r>
      <w:r>
        <w:rPr>
          <w:sz w:val="26"/>
          <w:szCs w:val="26"/>
          <w:lang w:val="fr-FR"/>
        </w:rPr>
        <w:t>.</w:t>
      </w:r>
    </w:p>
    <w:p w:rsidR="006C2A69" w:rsidRDefault="006C2A69" w:rsidP="006C2A69">
      <w:pPr>
        <w:ind w:firstLine="720"/>
        <w:jc w:val="both"/>
        <w:rPr>
          <w:sz w:val="26"/>
          <w:szCs w:val="26"/>
          <w:lang w:val="fr-FR"/>
        </w:rPr>
      </w:pPr>
      <w:r>
        <w:rPr>
          <w:sz w:val="26"/>
          <w:szCs w:val="26"/>
          <w:lang w:val="fr-FR"/>
        </w:rPr>
        <w:t>- T</w:t>
      </w:r>
      <w:r w:rsidRPr="001431F8">
        <w:rPr>
          <w:sz w:val="26"/>
          <w:szCs w:val="26"/>
          <w:lang w:val="fr-FR"/>
        </w:rPr>
        <w:t>ổ</w:t>
      </w:r>
      <w:r>
        <w:rPr>
          <w:sz w:val="26"/>
          <w:szCs w:val="26"/>
          <w:lang w:val="fr-FR"/>
        </w:rPr>
        <w:t xml:space="preserve"> ch</w:t>
      </w:r>
      <w:r w:rsidRPr="001431F8">
        <w:rPr>
          <w:sz w:val="26"/>
          <w:szCs w:val="26"/>
          <w:lang w:val="fr-FR"/>
        </w:rPr>
        <w:t>ức</w:t>
      </w:r>
      <w:r>
        <w:rPr>
          <w:sz w:val="26"/>
          <w:szCs w:val="26"/>
          <w:lang w:val="fr-FR"/>
        </w:rPr>
        <w:t xml:space="preserve"> </w:t>
      </w:r>
      <w:r w:rsidRPr="001431F8">
        <w:rPr>
          <w:sz w:val="26"/>
          <w:szCs w:val="26"/>
          <w:lang w:val="fr-FR"/>
        </w:rPr>
        <w:t>đă</w:t>
      </w:r>
      <w:r>
        <w:rPr>
          <w:sz w:val="26"/>
          <w:szCs w:val="26"/>
          <w:lang w:val="fr-FR"/>
        </w:rPr>
        <w:t>ng k</w:t>
      </w:r>
      <w:r w:rsidRPr="001431F8">
        <w:rPr>
          <w:sz w:val="26"/>
          <w:szCs w:val="26"/>
          <w:lang w:val="fr-FR"/>
        </w:rPr>
        <w:t>ý</w:t>
      </w:r>
      <w:r>
        <w:rPr>
          <w:sz w:val="26"/>
          <w:szCs w:val="26"/>
          <w:lang w:val="fr-FR"/>
        </w:rPr>
        <w:t xml:space="preserve"> v</w:t>
      </w:r>
      <w:r w:rsidRPr="001431F8">
        <w:rPr>
          <w:sz w:val="26"/>
          <w:szCs w:val="26"/>
          <w:lang w:val="fr-FR"/>
        </w:rPr>
        <w:t>à</w:t>
      </w:r>
      <w:r>
        <w:rPr>
          <w:sz w:val="26"/>
          <w:szCs w:val="26"/>
          <w:lang w:val="fr-FR"/>
        </w:rPr>
        <w:t xml:space="preserve"> thu ti</w:t>
      </w:r>
      <w:r w:rsidRPr="001431F8">
        <w:rPr>
          <w:sz w:val="26"/>
          <w:szCs w:val="26"/>
          <w:lang w:val="fr-FR"/>
        </w:rPr>
        <w:t>ền</w:t>
      </w:r>
      <w:r>
        <w:rPr>
          <w:sz w:val="26"/>
          <w:szCs w:val="26"/>
          <w:lang w:val="fr-FR"/>
        </w:rPr>
        <w:t xml:space="preserve"> c</w:t>
      </w:r>
      <w:r w:rsidRPr="001431F8">
        <w:rPr>
          <w:sz w:val="26"/>
          <w:szCs w:val="26"/>
          <w:lang w:val="fr-FR"/>
        </w:rPr>
        <w:t>ủa</w:t>
      </w:r>
      <w:r>
        <w:rPr>
          <w:sz w:val="26"/>
          <w:szCs w:val="26"/>
          <w:lang w:val="fr-FR"/>
        </w:rPr>
        <w:t xml:space="preserve"> c</w:t>
      </w:r>
      <w:r w:rsidRPr="001431F8">
        <w:rPr>
          <w:sz w:val="26"/>
          <w:szCs w:val="26"/>
          <w:lang w:val="fr-FR"/>
        </w:rPr>
        <w:t>ác</w:t>
      </w:r>
      <w:r>
        <w:rPr>
          <w:sz w:val="26"/>
          <w:szCs w:val="26"/>
          <w:lang w:val="fr-FR"/>
        </w:rPr>
        <w:t xml:space="preserve"> </w:t>
      </w:r>
      <w:r w:rsidRPr="001431F8">
        <w:rPr>
          <w:sz w:val="26"/>
          <w:szCs w:val="26"/>
          <w:lang w:val="fr-FR"/>
        </w:rPr>
        <w:t>đối</w:t>
      </w:r>
      <w:r>
        <w:rPr>
          <w:sz w:val="26"/>
          <w:szCs w:val="26"/>
          <w:lang w:val="fr-FR"/>
        </w:rPr>
        <w:t xml:space="preserve"> t</w:t>
      </w:r>
      <w:r w:rsidRPr="001431F8">
        <w:rPr>
          <w:sz w:val="26"/>
          <w:szCs w:val="26"/>
          <w:lang w:val="fr-FR"/>
        </w:rPr>
        <w:t>ượng</w:t>
      </w:r>
      <w:r>
        <w:rPr>
          <w:sz w:val="26"/>
          <w:szCs w:val="26"/>
          <w:lang w:val="fr-FR"/>
        </w:rPr>
        <w:t xml:space="preserve"> c</w:t>
      </w:r>
      <w:r w:rsidRPr="001431F8">
        <w:rPr>
          <w:sz w:val="26"/>
          <w:szCs w:val="26"/>
          <w:lang w:val="fr-FR"/>
        </w:rPr>
        <w:t>ó</w:t>
      </w:r>
      <w:r>
        <w:rPr>
          <w:sz w:val="26"/>
          <w:szCs w:val="26"/>
          <w:lang w:val="fr-FR"/>
        </w:rPr>
        <w:t xml:space="preserve"> nhu c</w:t>
      </w:r>
      <w:r w:rsidRPr="001431F8">
        <w:rPr>
          <w:sz w:val="26"/>
          <w:szCs w:val="26"/>
          <w:lang w:val="fr-FR"/>
        </w:rPr>
        <w:t>ầu</w:t>
      </w:r>
      <w:r>
        <w:rPr>
          <w:sz w:val="26"/>
          <w:szCs w:val="26"/>
          <w:lang w:val="fr-FR"/>
        </w:rPr>
        <w:t>.</w:t>
      </w:r>
    </w:p>
    <w:p w:rsidR="006C2A69" w:rsidRDefault="006C2A69" w:rsidP="006C2A69">
      <w:pPr>
        <w:ind w:firstLine="720"/>
        <w:jc w:val="both"/>
        <w:rPr>
          <w:sz w:val="26"/>
          <w:szCs w:val="26"/>
          <w:lang w:val="fr-FR"/>
        </w:rPr>
      </w:pPr>
      <w:r>
        <w:rPr>
          <w:sz w:val="26"/>
          <w:szCs w:val="26"/>
          <w:lang w:val="fr-FR"/>
        </w:rPr>
        <w:t>- T</w:t>
      </w:r>
      <w:r w:rsidRPr="00B960DD">
        <w:rPr>
          <w:sz w:val="26"/>
          <w:szCs w:val="26"/>
          <w:lang w:val="fr-FR"/>
        </w:rPr>
        <w:t>ổng</w:t>
      </w:r>
      <w:r>
        <w:rPr>
          <w:sz w:val="26"/>
          <w:szCs w:val="26"/>
          <w:lang w:val="fr-FR"/>
        </w:rPr>
        <w:t xml:space="preserve"> h</w:t>
      </w:r>
      <w:r w:rsidRPr="00B960DD">
        <w:rPr>
          <w:sz w:val="26"/>
          <w:szCs w:val="26"/>
          <w:lang w:val="fr-FR"/>
        </w:rPr>
        <w:t>ợp</w:t>
      </w:r>
      <w:r>
        <w:rPr>
          <w:sz w:val="26"/>
          <w:szCs w:val="26"/>
          <w:lang w:val="fr-FR"/>
        </w:rPr>
        <w:t xml:space="preserve"> k</w:t>
      </w:r>
      <w:r w:rsidRPr="00B960DD">
        <w:rPr>
          <w:sz w:val="26"/>
          <w:szCs w:val="26"/>
          <w:lang w:val="fr-FR"/>
        </w:rPr>
        <w:t>ết</w:t>
      </w:r>
      <w:r>
        <w:rPr>
          <w:sz w:val="26"/>
          <w:szCs w:val="26"/>
          <w:lang w:val="fr-FR"/>
        </w:rPr>
        <w:t xml:space="preserve"> qu</w:t>
      </w:r>
      <w:r w:rsidRPr="00B960DD">
        <w:rPr>
          <w:sz w:val="26"/>
          <w:szCs w:val="26"/>
          <w:lang w:val="fr-FR"/>
        </w:rPr>
        <w:t>ả</w:t>
      </w:r>
      <w:r>
        <w:rPr>
          <w:sz w:val="26"/>
          <w:szCs w:val="26"/>
          <w:lang w:val="fr-FR"/>
        </w:rPr>
        <w:t xml:space="preserve"> </w:t>
      </w:r>
      <w:r w:rsidRPr="00B960DD">
        <w:rPr>
          <w:sz w:val="26"/>
          <w:szCs w:val="26"/>
          <w:lang w:val="fr-FR"/>
        </w:rPr>
        <w:t>đă</w:t>
      </w:r>
      <w:r>
        <w:rPr>
          <w:sz w:val="26"/>
          <w:szCs w:val="26"/>
          <w:lang w:val="fr-FR"/>
        </w:rPr>
        <w:t>ng k</w:t>
      </w:r>
      <w:r w:rsidRPr="00B960DD">
        <w:rPr>
          <w:sz w:val="26"/>
          <w:szCs w:val="26"/>
          <w:lang w:val="fr-FR"/>
        </w:rPr>
        <w:t>ý</w:t>
      </w:r>
      <w:r>
        <w:rPr>
          <w:sz w:val="26"/>
          <w:szCs w:val="26"/>
          <w:lang w:val="fr-FR"/>
        </w:rPr>
        <w:t xml:space="preserve"> ri</w:t>
      </w:r>
      <w:r w:rsidRPr="00B960DD">
        <w:rPr>
          <w:sz w:val="26"/>
          <w:szCs w:val="26"/>
          <w:lang w:val="fr-FR"/>
        </w:rPr>
        <w:t>ê</w:t>
      </w:r>
      <w:r>
        <w:rPr>
          <w:sz w:val="26"/>
          <w:szCs w:val="26"/>
          <w:lang w:val="fr-FR"/>
        </w:rPr>
        <w:t xml:space="preserve">ng </w:t>
      </w:r>
      <w:r w:rsidRPr="00B960DD">
        <w:rPr>
          <w:sz w:val="26"/>
          <w:szCs w:val="26"/>
          <w:lang w:val="fr-FR"/>
        </w:rPr>
        <w:t>đối</w:t>
      </w:r>
      <w:r>
        <w:rPr>
          <w:sz w:val="26"/>
          <w:szCs w:val="26"/>
          <w:lang w:val="fr-FR"/>
        </w:rPr>
        <w:t xml:space="preserve"> t</w:t>
      </w:r>
      <w:r w:rsidRPr="00B960DD">
        <w:rPr>
          <w:sz w:val="26"/>
          <w:szCs w:val="26"/>
          <w:lang w:val="fr-FR"/>
        </w:rPr>
        <w:t>ượng</w:t>
      </w:r>
      <w:r>
        <w:rPr>
          <w:sz w:val="26"/>
          <w:szCs w:val="26"/>
          <w:lang w:val="fr-FR"/>
        </w:rPr>
        <w:t xml:space="preserve"> t</w:t>
      </w:r>
      <w:r w:rsidRPr="00B960DD">
        <w:rPr>
          <w:sz w:val="26"/>
          <w:szCs w:val="26"/>
          <w:lang w:val="fr-FR"/>
        </w:rPr>
        <w:t>ừng</w:t>
      </w:r>
      <w:r>
        <w:rPr>
          <w:sz w:val="26"/>
          <w:szCs w:val="26"/>
          <w:lang w:val="fr-FR"/>
        </w:rPr>
        <w:t xml:space="preserve"> lo</w:t>
      </w:r>
      <w:r w:rsidRPr="00B960DD">
        <w:rPr>
          <w:sz w:val="26"/>
          <w:szCs w:val="26"/>
          <w:lang w:val="fr-FR"/>
        </w:rPr>
        <w:t>ại</w:t>
      </w:r>
      <w:r>
        <w:rPr>
          <w:sz w:val="26"/>
          <w:szCs w:val="26"/>
          <w:lang w:val="fr-FR"/>
        </w:rPr>
        <w:t xml:space="preserve"> v</w:t>
      </w:r>
      <w:r w:rsidRPr="00B960DD">
        <w:rPr>
          <w:sz w:val="26"/>
          <w:szCs w:val="26"/>
          <w:lang w:val="fr-FR"/>
        </w:rPr>
        <w:t>ắc</w:t>
      </w:r>
      <w:r>
        <w:rPr>
          <w:sz w:val="26"/>
          <w:szCs w:val="26"/>
          <w:lang w:val="fr-FR"/>
        </w:rPr>
        <w:t xml:space="preserve"> xin  v</w:t>
      </w:r>
      <w:r w:rsidRPr="00B960DD">
        <w:rPr>
          <w:sz w:val="26"/>
          <w:szCs w:val="26"/>
          <w:lang w:val="fr-FR"/>
        </w:rPr>
        <w:t>à</w:t>
      </w:r>
      <w:r>
        <w:rPr>
          <w:sz w:val="26"/>
          <w:szCs w:val="26"/>
          <w:lang w:val="fr-FR"/>
        </w:rPr>
        <w:t xml:space="preserve"> n</w:t>
      </w:r>
      <w:r w:rsidRPr="00B960DD">
        <w:rPr>
          <w:sz w:val="26"/>
          <w:szCs w:val="26"/>
          <w:lang w:val="fr-FR"/>
        </w:rPr>
        <w:t>ộp</w:t>
      </w:r>
      <w:r>
        <w:rPr>
          <w:sz w:val="26"/>
          <w:szCs w:val="26"/>
          <w:lang w:val="fr-FR"/>
        </w:rPr>
        <w:t xml:space="preserve"> ti</w:t>
      </w:r>
      <w:r w:rsidRPr="00B960DD">
        <w:rPr>
          <w:sz w:val="26"/>
          <w:szCs w:val="26"/>
          <w:lang w:val="fr-FR"/>
        </w:rPr>
        <w:t>ền</w:t>
      </w:r>
      <w:r>
        <w:rPr>
          <w:sz w:val="26"/>
          <w:szCs w:val="26"/>
          <w:lang w:val="fr-FR"/>
        </w:rPr>
        <w:t xml:space="preserve"> mua v</w:t>
      </w:r>
      <w:r w:rsidRPr="00B960DD">
        <w:rPr>
          <w:sz w:val="26"/>
          <w:szCs w:val="26"/>
          <w:lang w:val="fr-FR"/>
        </w:rPr>
        <w:t>ắc</w:t>
      </w:r>
      <w:r>
        <w:rPr>
          <w:sz w:val="26"/>
          <w:szCs w:val="26"/>
          <w:lang w:val="fr-FR"/>
        </w:rPr>
        <w:t xml:space="preserve"> xin v</w:t>
      </w:r>
      <w:r w:rsidRPr="00B960DD">
        <w:rPr>
          <w:sz w:val="26"/>
          <w:szCs w:val="26"/>
          <w:lang w:val="fr-FR"/>
        </w:rPr>
        <w:t>ề</w:t>
      </w:r>
      <w:r>
        <w:rPr>
          <w:sz w:val="26"/>
          <w:szCs w:val="26"/>
          <w:lang w:val="fr-FR"/>
        </w:rPr>
        <w:t xml:space="preserve"> ph</w:t>
      </w:r>
      <w:r w:rsidRPr="00B960DD">
        <w:rPr>
          <w:sz w:val="26"/>
          <w:szCs w:val="26"/>
          <w:lang w:val="fr-FR"/>
        </w:rPr>
        <w:t>òng</w:t>
      </w:r>
      <w:r w:rsidR="00800FD1">
        <w:rPr>
          <w:sz w:val="26"/>
          <w:szCs w:val="26"/>
          <w:lang w:val="fr-FR"/>
        </w:rPr>
        <w:t xml:space="preserve"> HC-TC</w:t>
      </w:r>
      <w:r w:rsidR="00465F3F">
        <w:rPr>
          <w:sz w:val="26"/>
          <w:szCs w:val="26"/>
          <w:lang w:val="fr-FR"/>
        </w:rPr>
        <w:t xml:space="preserve"> vào ngày 09 hàng tháng</w:t>
      </w:r>
      <w:r>
        <w:rPr>
          <w:sz w:val="26"/>
          <w:szCs w:val="26"/>
          <w:lang w:val="fr-FR"/>
        </w:rPr>
        <w:t>.</w:t>
      </w:r>
    </w:p>
    <w:p w:rsidR="006C2A69" w:rsidRPr="00111642" w:rsidRDefault="006C2A69" w:rsidP="006C2A69">
      <w:pPr>
        <w:ind w:firstLine="720"/>
        <w:jc w:val="both"/>
        <w:rPr>
          <w:sz w:val="26"/>
          <w:szCs w:val="26"/>
          <w:lang w:val="fr-FR"/>
        </w:rPr>
      </w:pPr>
      <w:r>
        <w:rPr>
          <w:sz w:val="26"/>
          <w:szCs w:val="26"/>
          <w:lang w:val="fr-FR"/>
        </w:rPr>
        <w:t>- Tr</w:t>
      </w:r>
      <w:r w:rsidRPr="00B960DD">
        <w:rPr>
          <w:sz w:val="26"/>
          <w:szCs w:val="26"/>
          <w:lang w:val="fr-FR"/>
        </w:rPr>
        <w:t>ê</w:t>
      </w:r>
      <w:r>
        <w:rPr>
          <w:sz w:val="26"/>
          <w:szCs w:val="26"/>
          <w:lang w:val="fr-FR"/>
        </w:rPr>
        <w:t>n c</w:t>
      </w:r>
      <w:r w:rsidRPr="00B960DD">
        <w:rPr>
          <w:sz w:val="26"/>
          <w:szCs w:val="26"/>
          <w:lang w:val="fr-FR"/>
        </w:rPr>
        <w:t>ơ</w:t>
      </w:r>
      <w:r>
        <w:rPr>
          <w:sz w:val="26"/>
          <w:szCs w:val="26"/>
          <w:lang w:val="fr-FR"/>
        </w:rPr>
        <w:t xml:space="preserve"> s</w:t>
      </w:r>
      <w:r w:rsidRPr="00B960DD">
        <w:rPr>
          <w:sz w:val="26"/>
          <w:szCs w:val="26"/>
          <w:lang w:val="fr-FR"/>
        </w:rPr>
        <w:t>ở</w:t>
      </w:r>
      <w:r>
        <w:rPr>
          <w:sz w:val="26"/>
          <w:szCs w:val="26"/>
          <w:lang w:val="fr-FR"/>
        </w:rPr>
        <w:t xml:space="preserve"> s</w:t>
      </w:r>
      <w:r w:rsidRPr="00B960DD">
        <w:rPr>
          <w:sz w:val="26"/>
          <w:szCs w:val="26"/>
          <w:lang w:val="fr-FR"/>
        </w:rPr>
        <w:t>ố</w:t>
      </w:r>
      <w:r>
        <w:rPr>
          <w:sz w:val="26"/>
          <w:szCs w:val="26"/>
          <w:lang w:val="fr-FR"/>
        </w:rPr>
        <w:t xml:space="preserve"> l</w:t>
      </w:r>
      <w:r w:rsidRPr="00B960DD">
        <w:rPr>
          <w:sz w:val="26"/>
          <w:szCs w:val="26"/>
          <w:lang w:val="fr-FR"/>
        </w:rPr>
        <w:t>ượng</w:t>
      </w:r>
      <w:r>
        <w:rPr>
          <w:sz w:val="26"/>
          <w:szCs w:val="26"/>
          <w:lang w:val="fr-FR"/>
        </w:rPr>
        <w:t xml:space="preserve"> </w:t>
      </w:r>
      <w:r w:rsidRPr="00B960DD">
        <w:rPr>
          <w:sz w:val="26"/>
          <w:szCs w:val="26"/>
          <w:lang w:val="fr-FR"/>
        </w:rPr>
        <w:t>đối</w:t>
      </w:r>
      <w:r>
        <w:rPr>
          <w:sz w:val="26"/>
          <w:szCs w:val="26"/>
          <w:lang w:val="fr-FR"/>
        </w:rPr>
        <w:t xml:space="preserve"> t</w:t>
      </w:r>
      <w:r w:rsidRPr="00B960DD">
        <w:rPr>
          <w:sz w:val="26"/>
          <w:szCs w:val="26"/>
          <w:lang w:val="fr-FR"/>
        </w:rPr>
        <w:t>ượng</w:t>
      </w:r>
      <w:r>
        <w:rPr>
          <w:sz w:val="26"/>
          <w:szCs w:val="26"/>
          <w:lang w:val="fr-FR"/>
        </w:rPr>
        <w:t xml:space="preserve"> </w:t>
      </w:r>
      <w:r w:rsidRPr="00B960DD">
        <w:rPr>
          <w:sz w:val="26"/>
          <w:szCs w:val="26"/>
          <w:lang w:val="fr-FR"/>
        </w:rPr>
        <w:t>đă</w:t>
      </w:r>
      <w:r>
        <w:rPr>
          <w:sz w:val="26"/>
          <w:szCs w:val="26"/>
          <w:lang w:val="fr-FR"/>
        </w:rPr>
        <w:t>ng k</w:t>
      </w:r>
      <w:r w:rsidRPr="00B960DD">
        <w:rPr>
          <w:sz w:val="26"/>
          <w:szCs w:val="26"/>
          <w:lang w:val="fr-FR"/>
        </w:rPr>
        <w:t>ý</w:t>
      </w:r>
      <w:r>
        <w:rPr>
          <w:sz w:val="26"/>
          <w:szCs w:val="26"/>
          <w:lang w:val="fr-FR"/>
        </w:rPr>
        <w:t xml:space="preserve"> x</w:t>
      </w:r>
      <w:r w:rsidRPr="00B960DD">
        <w:rPr>
          <w:sz w:val="26"/>
          <w:szCs w:val="26"/>
          <w:lang w:val="fr-FR"/>
        </w:rPr>
        <w:t>â</w:t>
      </w:r>
      <w:r>
        <w:rPr>
          <w:sz w:val="26"/>
          <w:szCs w:val="26"/>
          <w:lang w:val="fr-FR"/>
        </w:rPr>
        <w:t>y d</w:t>
      </w:r>
      <w:r w:rsidRPr="00B960DD">
        <w:rPr>
          <w:sz w:val="26"/>
          <w:szCs w:val="26"/>
          <w:lang w:val="fr-FR"/>
        </w:rPr>
        <w:t>ựng</w:t>
      </w:r>
      <w:r>
        <w:rPr>
          <w:sz w:val="26"/>
          <w:szCs w:val="26"/>
          <w:lang w:val="fr-FR"/>
        </w:rPr>
        <w:t xml:space="preserve"> chi ti</w:t>
      </w:r>
      <w:r w:rsidRPr="00B0778C">
        <w:rPr>
          <w:sz w:val="26"/>
          <w:szCs w:val="26"/>
          <w:lang w:val="fr-FR"/>
        </w:rPr>
        <w:t>ết</w:t>
      </w:r>
      <w:r>
        <w:rPr>
          <w:sz w:val="26"/>
          <w:szCs w:val="26"/>
          <w:lang w:val="fr-FR"/>
        </w:rPr>
        <w:t xml:space="preserve"> k</w:t>
      </w:r>
      <w:r w:rsidRPr="00B960DD">
        <w:rPr>
          <w:sz w:val="26"/>
          <w:szCs w:val="26"/>
          <w:lang w:val="fr-FR"/>
        </w:rPr>
        <w:t>ế</w:t>
      </w:r>
      <w:r>
        <w:rPr>
          <w:sz w:val="26"/>
          <w:szCs w:val="26"/>
          <w:lang w:val="fr-FR"/>
        </w:rPr>
        <w:t xml:space="preserve"> ho</w:t>
      </w:r>
      <w:r w:rsidRPr="00B960DD">
        <w:rPr>
          <w:sz w:val="26"/>
          <w:szCs w:val="26"/>
          <w:lang w:val="fr-FR"/>
        </w:rPr>
        <w:t>ạch</w:t>
      </w:r>
      <w:r>
        <w:rPr>
          <w:sz w:val="26"/>
          <w:szCs w:val="26"/>
          <w:lang w:val="fr-FR"/>
        </w:rPr>
        <w:t xml:space="preserve"> v</w:t>
      </w:r>
      <w:r w:rsidRPr="00B0778C">
        <w:rPr>
          <w:sz w:val="26"/>
          <w:szCs w:val="26"/>
          <w:lang w:val="fr-FR"/>
        </w:rPr>
        <w:t>à</w:t>
      </w:r>
      <w:r>
        <w:rPr>
          <w:sz w:val="26"/>
          <w:szCs w:val="26"/>
          <w:lang w:val="fr-FR"/>
        </w:rPr>
        <w:t xml:space="preserve"> t</w:t>
      </w:r>
      <w:r w:rsidRPr="00B960DD">
        <w:rPr>
          <w:sz w:val="26"/>
          <w:szCs w:val="26"/>
          <w:lang w:val="fr-FR"/>
        </w:rPr>
        <w:t>ổ</w:t>
      </w:r>
      <w:r>
        <w:rPr>
          <w:sz w:val="26"/>
          <w:szCs w:val="26"/>
          <w:lang w:val="fr-FR"/>
        </w:rPr>
        <w:t xml:space="preserve"> ch</w:t>
      </w:r>
      <w:r w:rsidRPr="00B960DD">
        <w:rPr>
          <w:sz w:val="26"/>
          <w:szCs w:val="26"/>
          <w:lang w:val="fr-FR"/>
        </w:rPr>
        <w:t>ức</w:t>
      </w:r>
      <w:r>
        <w:rPr>
          <w:sz w:val="26"/>
          <w:szCs w:val="26"/>
          <w:lang w:val="fr-FR"/>
        </w:rPr>
        <w:t xml:space="preserve"> bu</w:t>
      </w:r>
      <w:r w:rsidRPr="00B960DD">
        <w:rPr>
          <w:sz w:val="26"/>
          <w:szCs w:val="26"/>
          <w:lang w:val="fr-FR"/>
        </w:rPr>
        <w:t>ổi</w:t>
      </w:r>
      <w:r>
        <w:rPr>
          <w:sz w:val="26"/>
          <w:szCs w:val="26"/>
          <w:lang w:val="fr-FR"/>
        </w:rPr>
        <w:t xml:space="preserve"> ti</w:t>
      </w:r>
      <w:r w:rsidRPr="00B960DD">
        <w:rPr>
          <w:sz w:val="26"/>
          <w:szCs w:val="26"/>
          <w:lang w:val="fr-FR"/>
        </w:rPr>
        <w:t>ê</w:t>
      </w:r>
      <w:r>
        <w:rPr>
          <w:sz w:val="26"/>
          <w:szCs w:val="26"/>
          <w:lang w:val="fr-FR"/>
        </w:rPr>
        <w:t>m v</w:t>
      </w:r>
      <w:r w:rsidRPr="00B960DD">
        <w:rPr>
          <w:sz w:val="26"/>
          <w:szCs w:val="26"/>
          <w:lang w:val="fr-FR"/>
        </w:rPr>
        <w:t>ắc</w:t>
      </w:r>
      <w:r>
        <w:rPr>
          <w:sz w:val="26"/>
          <w:szCs w:val="26"/>
          <w:lang w:val="fr-FR"/>
        </w:rPr>
        <w:t xml:space="preserve"> xin </w:t>
      </w:r>
      <w:r w:rsidRPr="00B960DD">
        <w:rPr>
          <w:sz w:val="26"/>
          <w:szCs w:val="26"/>
          <w:lang w:val="fr-FR"/>
        </w:rPr>
        <w:t>đảm</w:t>
      </w:r>
      <w:r>
        <w:rPr>
          <w:sz w:val="26"/>
          <w:szCs w:val="26"/>
          <w:lang w:val="fr-FR"/>
        </w:rPr>
        <w:t xml:space="preserve"> b</w:t>
      </w:r>
      <w:r w:rsidRPr="00B960DD">
        <w:rPr>
          <w:sz w:val="26"/>
          <w:szCs w:val="26"/>
          <w:lang w:val="fr-FR"/>
        </w:rPr>
        <w:t>ảo</w:t>
      </w:r>
      <w:r>
        <w:rPr>
          <w:sz w:val="26"/>
          <w:szCs w:val="26"/>
          <w:lang w:val="fr-FR"/>
        </w:rPr>
        <w:t xml:space="preserve"> an to</w:t>
      </w:r>
      <w:r w:rsidRPr="00B960DD">
        <w:rPr>
          <w:sz w:val="26"/>
          <w:szCs w:val="26"/>
          <w:lang w:val="fr-FR"/>
        </w:rPr>
        <w:t>àn</w:t>
      </w:r>
      <w:r>
        <w:rPr>
          <w:sz w:val="26"/>
          <w:szCs w:val="26"/>
          <w:lang w:val="fr-FR"/>
        </w:rPr>
        <w:t xml:space="preserve"> v</w:t>
      </w:r>
      <w:r w:rsidRPr="00B960DD">
        <w:rPr>
          <w:sz w:val="26"/>
          <w:szCs w:val="26"/>
          <w:lang w:val="fr-FR"/>
        </w:rPr>
        <w:t>à</w:t>
      </w:r>
      <w:r>
        <w:rPr>
          <w:sz w:val="26"/>
          <w:szCs w:val="26"/>
          <w:lang w:val="fr-FR"/>
        </w:rPr>
        <w:t xml:space="preserve"> ch</w:t>
      </w:r>
      <w:r w:rsidRPr="00B960DD">
        <w:rPr>
          <w:sz w:val="26"/>
          <w:szCs w:val="26"/>
          <w:lang w:val="fr-FR"/>
        </w:rPr>
        <w:t>ất</w:t>
      </w:r>
      <w:r>
        <w:rPr>
          <w:sz w:val="26"/>
          <w:szCs w:val="26"/>
          <w:lang w:val="fr-FR"/>
        </w:rPr>
        <w:t xml:space="preserve"> l</w:t>
      </w:r>
      <w:r w:rsidRPr="00B960DD">
        <w:rPr>
          <w:sz w:val="26"/>
          <w:szCs w:val="26"/>
          <w:lang w:val="fr-FR"/>
        </w:rPr>
        <w:t>ư</w:t>
      </w:r>
      <w:r>
        <w:rPr>
          <w:sz w:val="26"/>
          <w:szCs w:val="26"/>
          <w:lang w:val="fr-FR"/>
        </w:rPr>
        <w:t>ợng ti</w:t>
      </w:r>
      <w:r w:rsidRPr="00B960DD">
        <w:rPr>
          <w:sz w:val="26"/>
          <w:szCs w:val="26"/>
          <w:lang w:val="fr-FR"/>
        </w:rPr>
        <w:t>ê</w:t>
      </w:r>
      <w:r>
        <w:rPr>
          <w:sz w:val="26"/>
          <w:szCs w:val="26"/>
          <w:lang w:val="fr-FR"/>
        </w:rPr>
        <w:t>m ch</w:t>
      </w:r>
      <w:r w:rsidRPr="00B960DD">
        <w:rPr>
          <w:sz w:val="26"/>
          <w:szCs w:val="26"/>
          <w:lang w:val="fr-FR"/>
        </w:rPr>
        <w:t>ủng</w:t>
      </w:r>
      <w:r>
        <w:rPr>
          <w:sz w:val="26"/>
          <w:szCs w:val="26"/>
          <w:lang w:val="fr-FR"/>
        </w:rPr>
        <w:t xml:space="preserve"> theo Quy</w:t>
      </w:r>
      <w:r w:rsidRPr="00B960DD">
        <w:rPr>
          <w:sz w:val="26"/>
          <w:szCs w:val="26"/>
          <w:lang w:val="fr-FR"/>
        </w:rPr>
        <w:t>ết</w:t>
      </w:r>
      <w:r>
        <w:rPr>
          <w:sz w:val="26"/>
          <w:szCs w:val="26"/>
          <w:lang w:val="fr-FR"/>
        </w:rPr>
        <w:t xml:space="preserve"> </w:t>
      </w:r>
      <w:r w:rsidRPr="00B960DD">
        <w:rPr>
          <w:sz w:val="26"/>
          <w:szCs w:val="26"/>
          <w:lang w:val="fr-FR"/>
        </w:rPr>
        <w:t>định</w:t>
      </w:r>
      <w:r>
        <w:rPr>
          <w:sz w:val="26"/>
          <w:szCs w:val="26"/>
          <w:lang w:val="fr-FR"/>
        </w:rPr>
        <w:t xml:space="preserve"> 1731/Q</w:t>
      </w:r>
      <w:r w:rsidRPr="00B960DD">
        <w:rPr>
          <w:sz w:val="26"/>
          <w:szCs w:val="26"/>
          <w:lang w:val="fr-FR"/>
        </w:rPr>
        <w:t>Đ</w:t>
      </w:r>
      <w:r>
        <w:rPr>
          <w:sz w:val="26"/>
          <w:szCs w:val="26"/>
          <w:lang w:val="fr-FR"/>
        </w:rPr>
        <w:t>-BYT ng</w:t>
      </w:r>
      <w:r w:rsidRPr="00B960DD">
        <w:rPr>
          <w:sz w:val="26"/>
          <w:szCs w:val="26"/>
          <w:lang w:val="fr-FR"/>
        </w:rPr>
        <w:t>ày</w:t>
      </w:r>
      <w:r>
        <w:rPr>
          <w:sz w:val="26"/>
          <w:szCs w:val="26"/>
          <w:lang w:val="fr-FR"/>
        </w:rPr>
        <w:t xml:space="preserve"> 16/05/2014 v</w:t>
      </w:r>
      <w:r w:rsidRPr="005A3639">
        <w:rPr>
          <w:sz w:val="26"/>
          <w:szCs w:val="26"/>
          <w:lang w:val="fr-FR"/>
        </w:rPr>
        <w:t>ề</w:t>
      </w:r>
      <w:r>
        <w:rPr>
          <w:sz w:val="26"/>
          <w:szCs w:val="26"/>
          <w:lang w:val="fr-FR"/>
        </w:rPr>
        <w:t xml:space="preserve"> h</w:t>
      </w:r>
      <w:r w:rsidRPr="00313668">
        <w:rPr>
          <w:sz w:val="26"/>
          <w:szCs w:val="26"/>
          <w:lang w:val="fr-FR"/>
        </w:rPr>
        <w:t>ướng</w:t>
      </w:r>
      <w:r>
        <w:rPr>
          <w:sz w:val="26"/>
          <w:szCs w:val="26"/>
          <w:lang w:val="fr-FR"/>
        </w:rPr>
        <w:t xml:space="preserve"> d</w:t>
      </w:r>
      <w:r w:rsidRPr="00313668">
        <w:rPr>
          <w:sz w:val="26"/>
          <w:szCs w:val="26"/>
          <w:lang w:val="fr-FR"/>
        </w:rPr>
        <w:t>ẫn</w:t>
      </w:r>
      <w:r>
        <w:rPr>
          <w:sz w:val="26"/>
          <w:szCs w:val="26"/>
          <w:lang w:val="fr-FR"/>
        </w:rPr>
        <w:t xml:space="preserve"> t</w:t>
      </w:r>
      <w:r w:rsidRPr="005A3639">
        <w:rPr>
          <w:sz w:val="26"/>
          <w:szCs w:val="26"/>
          <w:lang w:val="fr-FR"/>
        </w:rPr>
        <w:t>ổ</w:t>
      </w:r>
      <w:r>
        <w:rPr>
          <w:sz w:val="26"/>
          <w:szCs w:val="26"/>
          <w:lang w:val="fr-FR"/>
        </w:rPr>
        <w:t xml:space="preserve"> ch</w:t>
      </w:r>
      <w:r w:rsidRPr="005A3639">
        <w:rPr>
          <w:sz w:val="26"/>
          <w:szCs w:val="26"/>
          <w:lang w:val="fr-FR"/>
        </w:rPr>
        <w:t>ức</w:t>
      </w:r>
      <w:r>
        <w:rPr>
          <w:sz w:val="26"/>
          <w:szCs w:val="26"/>
          <w:lang w:val="fr-FR"/>
        </w:rPr>
        <w:t xml:space="preserve"> bu</w:t>
      </w:r>
      <w:r w:rsidRPr="005A3639">
        <w:rPr>
          <w:sz w:val="26"/>
          <w:szCs w:val="26"/>
          <w:lang w:val="fr-FR"/>
        </w:rPr>
        <w:t>ổi</w:t>
      </w:r>
      <w:r>
        <w:rPr>
          <w:sz w:val="26"/>
          <w:szCs w:val="26"/>
          <w:lang w:val="fr-FR"/>
        </w:rPr>
        <w:t xml:space="preserve"> ti</w:t>
      </w:r>
      <w:r w:rsidRPr="005A3639">
        <w:rPr>
          <w:sz w:val="26"/>
          <w:szCs w:val="26"/>
          <w:lang w:val="fr-FR"/>
        </w:rPr>
        <w:t>ê</w:t>
      </w:r>
      <w:r>
        <w:rPr>
          <w:sz w:val="26"/>
          <w:szCs w:val="26"/>
          <w:lang w:val="fr-FR"/>
        </w:rPr>
        <w:t>m ch</w:t>
      </w:r>
      <w:r w:rsidRPr="005A3639">
        <w:rPr>
          <w:sz w:val="26"/>
          <w:szCs w:val="26"/>
          <w:lang w:val="fr-FR"/>
        </w:rPr>
        <w:t>ủng</w:t>
      </w:r>
      <w:r>
        <w:rPr>
          <w:sz w:val="26"/>
          <w:szCs w:val="26"/>
          <w:lang w:val="fr-FR"/>
        </w:rPr>
        <w:t> ; Th</w:t>
      </w:r>
      <w:r w:rsidRPr="00B960DD">
        <w:rPr>
          <w:sz w:val="26"/>
          <w:szCs w:val="26"/>
          <w:lang w:val="fr-FR"/>
        </w:rPr>
        <w:t>ô</w:t>
      </w:r>
      <w:r>
        <w:rPr>
          <w:sz w:val="26"/>
          <w:szCs w:val="26"/>
          <w:lang w:val="fr-FR"/>
        </w:rPr>
        <w:t>ng t</w:t>
      </w:r>
      <w:r w:rsidRPr="00B960DD">
        <w:rPr>
          <w:sz w:val="26"/>
          <w:szCs w:val="26"/>
          <w:lang w:val="fr-FR"/>
        </w:rPr>
        <w:t>ư</w:t>
      </w:r>
      <w:r>
        <w:rPr>
          <w:sz w:val="26"/>
          <w:szCs w:val="26"/>
          <w:lang w:val="fr-FR"/>
        </w:rPr>
        <w:t xml:space="preserve"> s</w:t>
      </w:r>
      <w:r w:rsidRPr="00B960DD">
        <w:rPr>
          <w:sz w:val="26"/>
          <w:szCs w:val="26"/>
          <w:lang w:val="fr-FR"/>
        </w:rPr>
        <w:t>ố</w:t>
      </w:r>
      <w:r>
        <w:rPr>
          <w:sz w:val="26"/>
          <w:szCs w:val="26"/>
          <w:lang w:val="fr-FR"/>
        </w:rPr>
        <w:t xml:space="preserve"> 12/TT-BYT ng</w:t>
      </w:r>
      <w:r w:rsidRPr="00B960DD">
        <w:rPr>
          <w:sz w:val="26"/>
          <w:szCs w:val="26"/>
          <w:lang w:val="fr-FR"/>
        </w:rPr>
        <w:t>ày</w:t>
      </w:r>
      <w:r>
        <w:rPr>
          <w:sz w:val="26"/>
          <w:szCs w:val="26"/>
          <w:lang w:val="fr-FR"/>
        </w:rPr>
        <w:t xml:space="preserve"> 20/03/2014 c</w:t>
      </w:r>
      <w:r w:rsidRPr="00B960DD">
        <w:rPr>
          <w:sz w:val="26"/>
          <w:szCs w:val="26"/>
          <w:lang w:val="fr-FR"/>
        </w:rPr>
        <w:t>ủa</w:t>
      </w:r>
      <w:r>
        <w:rPr>
          <w:sz w:val="26"/>
          <w:szCs w:val="26"/>
          <w:lang w:val="fr-FR"/>
        </w:rPr>
        <w:t xml:space="preserve"> B</w:t>
      </w:r>
      <w:r w:rsidRPr="00B960DD">
        <w:rPr>
          <w:sz w:val="26"/>
          <w:szCs w:val="26"/>
          <w:lang w:val="fr-FR"/>
        </w:rPr>
        <w:t>ộ</w:t>
      </w:r>
      <w:r>
        <w:rPr>
          <w:sz w:val="26"/>
          <w:szCs w:val="26"/>
          <w:lang w:val="fr-FR"/>
        </w:rPr>
        <w:t xml:space="preserve"> Y t</w:t>
      </w:r>
      <w:r w:rsidRPr="00B960DD">
        <w:rPr>
          <w:sz w:val="26"/>
          <w:szCs w:val="26"/>
          <w:lang w:val="fr-FR"/>
        </w:rPr>
        <w:t>ế</w:t>
      </w:r>
      <w:r>
        <w:rPr>
          <w:sz w:val="26"/>
          <w:szCs w:val="26"/>
          <w:lang w:val="fr-FR"/>
        </w:rPr>
        <w:t xml:space="preserve"> H</w:t>
      </w:r>
      <w:r w:rsidRPr="00313668">
        <w:rPr>
          <w:sz w:val="26"/>
          <w:szCs w:val="26"/>
          <w:lang w:val="fr-FR"/>
        </w:rPr>
        <w:t>ướng</w:t>
      </w:r>
      <w:r>
        <w:rPr>
          <w:sz w:val="26"/>
          <w:szCs w:val="26"/>
          <w:lang w:val="fr-FR"/>
        </w:rPr>
        <w:t xml:space="preserve"> d</w:t>
      </w:r>
      <w:r w:rsidRPr="00313668">
        <w:rPr>
          <w:sz w:val="26"/>
          <w:szCs w:val="26"/>
          <w:lang w:val="fr-FR"/>
        </w:rPr>
        <w:t>ẫn</w:t>
      </w:r>
      <w:r>
        <w:rPr>
          <w:sz w:val="26"/>
          <w:szCs w:val="26"/>
          <w:lang w:val="fr-FR"/>
        </w:rPr>
        <w:t xml:space="preserve"> vi</w:t>
      </w:r>
      <w:r w:rsidRPr="00313668">
        <w:rPr>
          <w:sz w:val="26"/>
          <w:szCs w:val="26"/>
          <w:lang w:val="fr-FR"/>
        </w:rPr>
        <w:t>ệc</w:t>
      </w:r>
      <w:r>
        <w:rPr>
          <w:sz w:val="26"/>
          <w:szCs w:val="26"/>
          <w:lang w:val="fr-FR"/>
        </w:rPr>
        <w:t xml:space="preserve"> qu</w:t>
      </w:r>
      <w:r w:rsidRPr="00313668">
        <w:rPr>
          <w:sz w:val="26"/>
          <w:szCs w:val="26"/>
          <w:lang w:val="fr-FR"/>
        </w:rPr>
        <w:t>ản</w:t>
      </w:r>
      <w:r>
        <w:rPr>
          <w:sz w:val="26"/>
          <w:szCs w:val="26"/>
          <w:lang w:val="fr-FR"/>
        </w:rPr>
        <w:t xml:space="preserve"> l</w:t>
      </w:r>
      <w:r w:rsidRPr="00313668">
        <w:rPr>
          <w:sz w:val="26"/>
          <w:szCs w:val="26"/>
          <w:lang w:val="fr-FR"/>
        </w:rPr>
        <w:t>ý</w:t>
      </w:r>
      <w:r>
        <w:rPr>
          <w:sz w:val="26"/>
          <w:szCs w:val="26"/>
          <w:lang w:val="fr-FR"/>
        </w:rPr>
        <w:t>, s</w:t>
      </w:r>
      <w:r w:rsidRPr="00313668">
        <w:rPr>
          <w:sz w:val="26"/>
          <w:szCs w:val="26"/>
          <w:lang w:val="fr-FR"/>
        </w:rPr>
        <w:t>ử</w:t>
      </w:r>
      <w:r>
        <w:rPr>
          <w:sz w:val="26"/>
          <w:szCs w:val="26"/>
          <w:lang w:val="fr-FR"/>
        </w:rPr>
        <w:t xml:space="preserve"> d</w:t>
      </w:r>
      <w:r w:rsidRPr="00313668">
        <w:rPr>
          <w:sz w:val="26"/>
          <w:szCs w:val="26"/>
          <w:lang w:val="fr-FR"/>
        </w:rPr>
        <w:t>ụng</w:t>
      </w:r>
      <w:r>
        <w:rPr>
          <w:sz w:val="26"/>
          <w:szCs w:val="26"/>
          <w:lang w:val="fr-FR"/>
        </w:rPr>
        <w:t xml:space="preserve"> v</w:t>
      </w:r>
      <w:r w:rsidRPr="00313668">
        <w:rPr>
          <w:sz w:val="26"/>
          <w:szCs w:val="26"/>
          <w:lang w:val="fr-FR"/>
        </w:rPr>
        <w:t>ắc</w:t>
      </w:r>
      <w:r>
        <w:rPr>
          <w:sz w:val="26"/>
          <w:szCs w:val="26"/>
          <w:lang w:val="fr-FR"/>
        </w:rPr>
        <w:t xml:space="preserve"> xin trong ti</w:t>
      </w:r>
      <w:r w:rsidRPr="005A3639">
        <w:rPr>
          <w:sz w:val="26"/>
          <w:szCs w:val="26"/>
          <w:lang w:val="fr-FR"/>
        </w:rPr>
        <w:t>ê</w:t>
      </w:r>
      <w:r>
        <w:rPr>
          <w:sz w:val="26"/>
          <w:szCs w:val="26"/>
          <w:lang w:val="fr-FR"/>
        </w:rPr>
        <w:t>m ch</w:t>
      </w:r>
      <w:r w:rsidRPr="005A3639">
        <w:rPr>
          <w:sz w:val="26"/>
          <w:szCs w:val="26"/>
          <w:lang w:val="fr-FR"/>
        </w:rPr>
        <w:t>ủng</w:t>
      </w:r>
      <w:r>
        <w:rPr>
          <w:sz w:val="26"/>
          <w:szCs w:val="26"/>
          <w:lang w:val="fr-FR"/>
        </w:rPr>
        <w:t xml:space="preserve"> v</w:t>
      </w:r>
      <w:r w:rsidRPr="00111642">
        <w:rPr>
          <w:sz w:val="26"/>
          <w:szCs w:val="26"/>
          <w:lang w:val="fr-FR"/>
        </w:rPr>
        <w:t>à</w:t>
      </w:r>
      <w:r>
        <w:rPr>
          <w:sz w:val="26"/>
          <w:szCs w:val="26"/>
          <w:lang w:val="fr-FR"/>
        </w:rPr>
        <w:t xml:space="preserve"> c</w:t>
      </w:r>
      <w:r w:rsidRPr="00111642">
        <w:rPr>
          <w:sz w:val="26"/>
          <w:szCs w:val="26"/>
          <w:lang w:val="fr-FR"/>
        </w:rPr>
        <w:t>ác</w:t>
      </w:r>
      <w:r>
        <w:rPr>
          <w:sz w:val="26"/>
          <w:szCs w:val="26"/>
          <w:lang w:val="fr-FR"/>
        </w:rPr>
        <w:t xml:space="preserve"> v</w:t>
      </w:r>
      <w:r w:rsidRPr="00111642">
        <w:rPr>
          <w:sz w:val="26"/>
          <w:szCs w:val="26"/>
          <w:lang w:val="fr-FR"/>
        </w:rPr>
        <w:t>ă</w:t>
      </w:r>
      <w:r>
        <w:rPr>
          <w:sz w:val="26"/>
          <w:szCs w:val="26"/>
          <w:lang w:val="fr-FR"/>
        </w:rPr>
        <w:t>n b</w:t>
      </w:r>
      <w:r w:rsidRPr="00111642">
        <w:rPr>
          <w:sz w:val="26"/>
          <w:szCs w:val="26"/>
          <w:lang w:val="fr-FR"/>
        </w:rPr>
        <w:t>ản</w:t>
      </w:r>
      <w:r>
        <w:rPr>
          <w:sz w:val="26"/>
          <w:szCs w:val="26"/>
          <w:lang w:val="fr-FR"/>
        </w:rPr>
        <w:t xml:space="preserve"> li</w:t>
      </w:r>
      <w:r w:rsidRPr="00111642">
        <w:rPr>
          <w:sz w:val="26"/>
          <w:szCs w:val="26"/>
          <w:lang w:val="fr-FR"/>
        </w:rPr>
        <w:t>ê</w:t>
      </w:r>
      <w:r>
        <w:rPr>
          <w:sz w:val="26"/>
          <w:szCs w:val="26"/>
          <w:lang w:val="fr-FR"/>
        </w:rPr>
        <w:t>n quan.</w:t>
      </w:r>
    </w:p>
    <w:p w:rsidR="006C2A69" w:rsidRDefault="006C2A69" w:rsidP="006C2A69">
      <w:pPr>
        <w:ind w:firstLine="720"/>
        <w:jc w:val="both"/>
        <w:rPr>
          <w:sz w:val="26"/>
          <w:szCs w:val="26"/>
          <w:lang w:val="fr-FR"/>
        </w:rPr>
      </w:pPr>
      <w:r>
        <w:rPr>
          <w:sz w:val="26"/>
          <w:szCs w:val="26"/>
          <w:lang w:val="fr-FR"/>
        </w:rPr>
        <w:t>.- K</w:t>
      </w:r>
      <w:r w:rsidRPr="00B0778C">
        <w:rPr>
          <w:sz w:val="26"/>
          <w:szCs w:val="26"/>
          <w:lang w:val="fr-FR"/>
        </w:rPr>
        <w:t>ết</w:t>
      </w:r>
      <w:r>
        <w:rPr>
          <w:sz w:val="26"/>
          <w:szCs w:val="26"/>
          <w:lang w:val="fr-FR"/>
        </w:rPr>
        <w:t xml:space="preserve"> th</w:t>
      </w:r>
      <w:r w:rsidRPr="00B0778C">
        <w:rPr>
          <w:sz w:val="26"/>
          <w:szCs w:val="26"/>
          <w:lang w:val="fr-FR"/>
        </w:rPr>
        <w:t>úc</w:t>
      </w:r>
      <w:r>
        <w:rPr>
          <w:sz w:val="26"/>
          <w:szCs w:val="26"/>
          <w:lang w:val="fr-FR"/>
        </w:rPr>
        <w:t xml:space="preserve"> </w:t>
      </w:r>
      <w:r w:rsidRPr="00B0778C">
        <w:rPr>
          <w:sz w:val="26"/>
          <w:szCs w:val="26"/>
          <w:lang w:val="fr-FR"/>
        </w:rPr>
        <w:t>đợt</w:t>
      </w:r>
      <w:r>
        <w:rPr>
          <w:sz w:val="26"/>
          <w:szCs w:val="26"/>
          <w:lang w:val="fr-FR"/>
        </w:rPr>
        <w:t xml:space="preserve"> ti</w:t>
      </w:r>
      <w:r w:rsidRPr="00B0778C">
        <w:rPr>
          <w:sz w:val="26"/>
          <w:szCs w:val="26"/>
          <w:lang w:val="fr-FR"/>
        </w:rPr>
        <w:t>ê</w:t>
      </w:r>
      <w:r>
        <w:rPr>
          <w:sz w:val="26"/>
          <w:szCs w:val="26"/>
          <w:lang w:val="fr-FR"/>
        </w:rPr>
        <w:t>m t</w:t>
      </w:r>
      <w:r w:rsidRPr="00B0778C">
        <w:rPr>
          <w:sz w:val="26"/>
          <w:szCs w:val="26"/>
          <w:lang w:val="fr-FR"/>
        </w:rPr>
        <w:t>ổng</w:t>
      </w:r>
      <w:r>
        <w:rPr>
          <w:sz w:val="26"/>
          <w:szCs w:val="26"/>
          <w:lang w:val="fr-FR"/>
        </w:rPr>
        <w:t xml:space="preserve"> h</w:t>
      </w:r>
      <w:r w:rsidRPr="00B0778C">
        <w:rPr>
          <w:sz w:val="26"/>
          <w:szCs w:val="26"/>
          <w:lang w:val="fr-FR"/>
        </w:rPr>
        <w:t>ợp</w:t>
      </w:r>
      <w:r>
        <w:rPr>
          <w:sz w:val="26"/>
          <w:szCs w:val="26"/>
          <w:lang w:val="fr-FR"/>
        </w:rPr>
        <w:t xml:space="preserve"> b</w:t>
      </w:r>
      <w:r w:rsidRPr="00B0778C">
        <w:rPr>
          <w:sz w:val="26"/>
          <w:szCs w:val="26"/>
          <w:lang w:val="fr-FR"/>
        </w:rPr>
        <w:t>áo</w:t>
      </w:r>
      <w:r>
        <w:rPr>
          <w:sz w:val="26"/>
          <w:szCs w:val="26"/>
          <w:lang w:val="fr-FR"/>
        </w:rPr>
        <w:t xml:space="preserve"> c</w:t>
      </w:r>
      <w:r w:rsidRPr="00B0778C">
        <w:rPr>
          <w:sz w:val="26"/>
          <w:szCs w:val="26"/>
          <w:lang w:val="fr-FR"/>
        </w:rPr>
        <w:t>áo</w:t>
      </w:r>
      <w:r>
        <w:rPr>
          <w:sz w:val="26"/>
          <w:szCs w:val="26"/>
          <w:lang w:val="fr-FR"/>
        </w:rPr>
        <w:t xml:space="preserve"> k</w:t>
      </w:r>
      <w:r w:rsidRPr="00B0778C">
        <w:rPr>
          <w:sz w:val="26"/>
          <w:szCs w:val="26"/>
          <w:lang w:val="fr-FR"/>
        </w:rPr>
        <w:t>ết</w:t>
      </w:r>
      <w:r>
        <w:rPr>
          <w:sz w:val="26"/>
          <w:szCs w:val="26"/>
          <w:lang w:val="fr-FR"/>
        </w:rPr>
        <w:t xml:space="preserve"> qu</w:t>
      </w:r>
      <w:r w:rsidRPr="00B0778C">
        <w:rPr>
          <w:sz w:val="26"/>
          <w:szCs w:val="26"/>
          <w:lang w:val="fr-FR"/>
        </w:rPr>
        <w:t>ả</w:t>
      </w:r>
      <w:r>
        <w:rPr>
          <w:sz w:val="26"/>
          <w:szCs w:val="26"/>
          <w:lang w:val="fr-FR"/>
        </w:rPr>
        <w:t xml:space="preserve"> v</w:t>
      </w:r>
      <w:r w:rsidRPr="00B0778C">
        <w:rPr>
          <w:sz w:val="26"/>
          <w:szCs w:val="26"/>
          <w:lang w:val="fr-FR"/>
        </w:rPr>
        <w:t>ề</w:t>
      </w:r>
      <w:r>
        <w:rPr>
          <w:sz w:val="26"/>
          <w:szCs w:val="26"/>
          <w:lang w:val="fr-FR"/>
        </w:rPr>
        <w:t xml:space="preserve"> trung t</w:t>
      </w:r>
      <w:r w:rsidRPr="00B0778C">
        <w:rPr>
          <w:sz w:val="26"/>
          <w:szCs w:val="26"/>
          <w:lang w:val="fr-FR"/>
        </w:rPr>
        <w:t>â</w:t>
      </w:r>
      <w:r>
        <w:rPr>
          <w:sz w:val="26"/>
          <w:szCs w:val="26"/>
          <w:lang w:val="fr-FR"/>
        </w:rPr>
        <w:t>m y t</w:t>
      </w:r>
      <w:r w:rsidRPr="00B0778C">
        <w:rPr>
          <w:sz w:val="26"/>
          <w:szCs w:val="26"/>
          <w:lang w:val="fr-FR"/>
        </w:rPr>
        <w:t>ế</w:t>
      </w:r>
      <w:r>
        <w:rPr>
          <w:sz w:val="26"/>
          <w:szCs w:val="26"/>
          <w:lang w:val="fr-FR"/>
        </w:rPr>
        <w:t xml:space="preserve"> huy</w:t>
      </w:r>
      <w:r w:rsidRPr="00B0778C">
        <w:rPr>
          <w:sz w:val="26"/>
          <w:szCs w:val="26"/>
          <w:lang w:val="fr-FR"/>
        </w:rPr>
        <w:t>ện</w:t>
      </w:r>
      <w:r>
        <w:rPr>
          <w:sz w:val="26"/>
          <w:szCs w:val="26"/>
          <w:lang w:val="fr-FR"/>
        </w:rPr>
        <w:t xml:space="preserve"> b</w:t>
      </w:r>
      <w:r w:rsidRPr="00B0778C">
        <w:rPr>
          <w:sz w:val="26"/>
          <w:szCs w:val="26"/>
          <w:lang w:val="fr-FR"/>
        </w:rPr>
        <w:t>ằng</w:t>
      </w:r>
      <w:r>
        <w:rPr>
          <w:sz w:val="26"/>
          <w:szCs w:val="26"/>
          <w:lang w:val="fr-FR"/>
        </w:rPr>
        <w:t xml:space="preserve"> v</w:t>
      </w:r>
      <w:r w:rsidRPr="00B0778C">
        <w:rPr>
          <w:sz w:val="26"/>
          <w:szCs w:val="26"/>
          <w:lang w:val="fr-FR"/>
        </w:rPr>
        <w:t>ă</w:t>
      </w:r>
      <w:r>
        <w:rPr>
          <w:sz w:val="26"/>
          <w:szCs w:val="26"/>
          <w:lang w:val="fr-FR"/>
        </w:rPr>
        <w:t>n b</w:t>
      </w:r>
      <w:r w:rsidRPr="00B0778C">
        <w:rPr>
          <w:sz w:val="26"/>
          <w:szCs w:val="26"/>
          <w:lang w:val="fr-FR"/>
        </w:rPr>
        <w:t>ản</w:t>
      </w:r>
      <w:r>
        <w:rPr>
          <w:sz w:val="26"/>
          <w:szCs w:val="26"/>
          <w:lang w:val="fr-FR"/>
        </w:rPr>
        <w:t xml:space="preserve"> theo quy </w:t>
      </w:r>
      <w:r w:rsidRPr="00B0778C">
        <w:rPr>
          <w:sz w:val="26"/>
          <w:szCs w:val="26"/>
          <w:lang w:val="fr-FR"/>
        </w:rPr>
        <w:t>định</w:t>
      </w:r>
      <w:r>
        <w:rPr>
          <w:sz w:val="26"/>
          <w:szCs w:val="26"/>
          <w:lang w:val="fr-FR"/>
        </w:rPr>
        <w:t>.</w:t>
      </w:r>
    </w:p>
    <w:p w:rsidR="006C2A69" w:rsidRPr="008256A7" w:rsidRDefault="00D23FD1" w:rsidP="007041CA">
      <w:pPr>
        <w:jc w:val="both"/>
        <w:rPr>
          <w:sz w:val="26"/>
          <w:szCs w:val="26"/>
          <w:lang w:val="fr-FR"/>
        </w:rPr>
      </w:pPr>
      <w:r>
        <w:rPr>
          <w:b/>
          <w:sz w:val="26"/>
          <w:szCs w:val="26"/>
          <w:lang w:val="fr-FR"/>
        </w:rPr>
        <w:t xml:space="preserve">IV. Phương thức </w:t>
      </w:r>
      <w:r w:rsidR="00A37195">
        <w:rPr>
          <w:b/>
          <w:sz w:val="26"/>
          <w:szCs w:val="26"/>
          <w:lang w:val="fr-FR"/>
        </w:rPr>
        <w:t xml:space="preserve">thu </w:t>
      </w:r>
      <w:r w:rsidR="00503A07">
        <w:rPr>
          <w:b/>
          <w:sz w:val="26"/>
          <w:szCs w:val="26"/>
          <w:lang w:val="fr-FR"/>
        </w:rPr>
        <w:t>phí</w:t>
      </w:r>
      <w:r>
        <w:rPr>
          <w:b/>
          <w:sz w:val="26"/>
          <w:szCs w:val="26"/>
          <w:lang w:val="fr-FR"/>
        </w:rPr>
        <w:t xml:space="preserve"> và nhận lĩnh vác cin</w:t>
      </w:r>
      <w:r w:rsidR="006C2A69">
        <w:rPr>
          <w:sz w:val="26"/>
          <w:szCs w:val="26"/>
          <w:lang w:val="fr-FR"/>
        </w:rPr>
        <w:t>:</w:t>
      </w:r>
    </w:p>
    <w:p w:rsidR="00001E88" w:rsidRDefault="00E51B41" w:rsidP="00D23FD1">
      <w:pPr>
        <w:ind w:firstLine="720"/>
        <w:jc w:val="both"/>
        <w:rPr>
          <w:sz w:val="26"/>
          <w:szCs w:val="26"/>
          <w:lang w:val="fr-FR"/>
        </w:rPr>
      </w:pPr>
      <w:r>
        <w:rPr>
          <w:sz w:val="26"/>
          <w:szCs w:val="26"/>
          <w:lang w:val="fr-FR"/>
        </w:rPr>
        <w:t>-</w:t>
      </w:r>
      <w:r w:rsidR="00503A07">
        <w:rPr>
          <w:sz w:val="26"/>
          <w:szCs w:val="26"/>
          <w:lang w:val="fr-FR"/>
        </w:rPr>
        <w:t xml:space="preserve"> </w:t>
      </w:r>
      <w:r w:rsidR="005062FD">
        <w:rPr>
          <w:sz w:val="26"/>
          <w:szCs w:val="26"/>
          <w:lang w:val="fr-FR"/>
        </w:rPr>
        <w:t>Trung Tâm </w:t>
      </w:r>
      <w:r w:rsidR="00503A07">
        <w:rPr>
          <w:sz w:val="26"/>
          <w:szCs w:val="26"/>
          <w:lang w:val="fr-FR"/>
        </w:rPr>
        <w:t>Y tế Sơn Tịnh chụi trách nhiệm cung ứng tất cả các loại vác cin</w:t>
      </w:r>
      <w:r w:rsidR="00001E88">
        <w:rPr>
          <w:sz w:val="26"/>
          <w:szCs w:val="26"/>
          <w:lang w:val="fr-FR"/>
        </w:rPr>
        <w:t xml:space="preserve"> theo thẩm quyền, vác cin được tập kết tại kho Trung tâm, các xã lập dự trù về nhận lĩnh và thực hiện.</w:t>
      </w:r>
    </w:p>
    <w:p w:rsidR="00001E88" w:rsidRPr="00D23FD1" w:rsidRDefault="00FE47EF" w:rsidP="00D23FD1">
      <w:pPr>
        <w:jc w:val="both"/>
        <w:rPr>
          <w:b/>
          <w:sz w:val="26"/>
          <w:szCs w:val="26"/>
          <w:lang w:val="fr-FR"/>
        </w:rPr>
      </w:pPr>
      <w:r w:rsidRPr="00D23FD1">
        <w:rPr>
          <w:b/>
          <w:sz w:val="26"/>
          <w:szCs w:val="26"/>
          <w:lang w:val="fr-FR"/>
        </w:rPr>
        <w:t xml:space="preserve">* </w:t>
      </w:r>
      <w:r w:rsidR="00001E88" w:rsidRPr="00D23FD1">
        <w:rPr>
          <w:b/>
          <w:sz w:val="26"/>
          <w:szCs w:val="26"/>
          <w:lang w:val="fr-FR"/>
        </w:rPr>
        <w:t>Phương thức nhận lĩnh vác cin và thu kinh phí :</w:t>
      </w:r>
    </w:p>
    <w:p w:rsidR="00CA4AF7" w:rsidRDefault="00FE47EF" w:rsidP="00D23FD1">
      <w:pPr>
        <w:ind w:firstLine="720"/>
        <w:jc w:val="both"/>
        <w:rPr>
          <w:sz w:val="26"/>
          <w:szCs w:val="26"/>
          <w:lang w:val="fr-FR"/>
        </w:rPr>
      </w:pPr>
      <w:r>
        <w:rPr>
          <w:sz w:val="26"/>
          <w:szCs w:val="26"/>
          <w:lang w:val="fr-FR"/>
        </w:rPr>
        <w:t>Lãnh đạo duyệt dự trù vác cin – kế toán xuất hóa đơn + thu tiền – kho dược xuất vác cin + các vật tư tiêu hao</w:t>
      </w:r>
      <w:r w:rsidR="00CA4AF7">
        <w:rPr>
          <w:sz w:val="26"/>
          <w:szCs w:val="26"/>
          <w:lang w:val="fr-FR"/>
        </w:rPr>
        <w:t>.</w:t>
      </w:r>
    </w:p>
    <w:p w:rsidR="006C2A69" w:rsidRPr="007041CA" w:rsidRDefault="00CA4AF7" w:rsidP="006C2A69">
      <w:pPr>
        <w:jc w:val="both"/>
        <w:rPr>
          <w:b/>
          <w:sz w:val="26"/>
          <w:szCs w:val="26"/>
          <w:lang w:val="fr-FR"/>
        </w:rPr>
      </w:pPr>
      <w:r>
        <w:rPr>
          <w:sz w:val="26"/>
          <w:szCs w:val="26"/>
          <w:lang w:val="fr-FR"/>
        </w:rPr>
        <w:t>- Giá thu</w:t>
      </w:r>
      <w:r w:rsidR="00D23FD1">
        <w:rPr>
          <w:sz w:val="26"/>
          <w:szCs w:val="26"/>
          <w:lang w:val="fr-FR"/>
        </w:rPr>
        <w:t xml:space="preserve"> tại</w:t>
      </w:r>
      <w:r>
        <w:rPr>
          <w:sz w:val="26"/>
          <w:szCs w:val="26"/>
          <w:lang w:val="fr-FR"/>
        </w:rPr>
        <w:t xml:space="preserve"> Trung tâm :</w:t>
      </w:r>
      <w:r w:rsidR="005062FD">
        <w:rPr>
          <w:sz w:val="26"/>
          <w:szCs w:val="26"/>
          <w:lang w:val="fr-FR"/>
        </w:rPr>
        <w:t xml:space="preserve"> Vác cin</w:t>
      </w:r>
      <w:r w:rsidR="006F01CE">
        <w:rPr>
          <w:sz w:val="26"/>
          <w:szCs w:val="26"/>
          <w:lang w:val="fr-FR"/>
        </w:rPr>
        <w:t xml:space="preserve"> </w:t>
      </w:r>
      <w:r>
        <w:rPr>
          <w:sz w:val="26"/>
          <w:szCs w:val="26"/>
          <w:lang w:val="fr-FR"/>
        </w:rPr>
        <w:t>giá gốc</w:t>
      </w:r>
      <w:r w:rsidR="006F01CE">
        <w:rPr>
          <w:sz w:val="26"/>
          <w:szCs w:val="26"/>
          <w:lang w:val="fr-FR"/>
        </w:rPr>
        <w:t>+ Phí</w:t>
      </w:r>
      <w:r w:rsidR="00634EEC">
        <w:rPr>
          <w:sz w:val="26"/>
          <w:szCs w:val="26"/>
          <w:lang w:val="fr-FR"/>
        </w:rPr>
        <w:t xml:space="preserve"> </w:t>
      </w:r>
      <w:r>
        <w:rPr>
          <w:sz w:val="26"/>
          <w:szCs w:val="26"/>
          <w:lang w:val="fr-FR"/>
        </w:rPr>
        <w:t xml:space="preserve">theo Thông tư 240/TT-BTC </w:t>
      </w:r>
      <w:r w:rsidR="006F01CE">
        <w:rPr>
          <w:sz w:val="26"/>
          <w:szCs w:val="26"/>
          <w:lang w:val="fr-FR"/>
        </w:rPr>
        <w:t xml:space="preserve">= </w:t>
      </w:r>
      <w:r w:rsidR="006F01CE" w:rsidRPr="007041CA">
        <w:rPr>
          <w:b/>
          <w:sz w:val="26"/>
          <w:szCs w:val="26"/>
          <w:lang w:val="fr-FR"/>
        </w:rPr>
        <w:t>Tổng thu</w:t>
      </w:r>
    </w:p>
    <w:p w:rsidR="006F01CE" w:rsidRPr="007041CA" w:rsidRDefault="006F01CE" w:rsidP="006C2A69">
      <w:pPr>
        <w:jc w:val="both"/>
        <w:rPr>
          <w:b/>
          <w:sz w:val="26"/>
          <w:szCs w:val="26"/>
          <w:lang w:val="fr-FR"/>
        </w:rPr>
      </w:pPr>
      <w:r>
        <w:rPr>
          <w:sz w:val="26"/>
          <w:szCs w:val="26"/>
          <w:lang w:val="fr-FR"/>
        </w:rPr>
        <w:t>- Giá thu tại các xã : Giá tại Trung Tâm + công khám sàng lọc</w:t>
      </w:r>
      <w:r w:rsidR="00CA4AF7">
        <w:rPr>
          <w:sz w:val="26"/>
          <w:szCs w:val="26"/>
          <w:lang w:val="fr-FR"/>
        </w:rPr>
        <w:t>(theo thông tư 15/TT-BYT)</w:t>
      </w:r>
      <w:r w:rsidR="007041CA">
        <w:rPr>
          <w:sz w:val="26"/>
          <w:szCs w:val="26"/>
          <w:lang w:val="fr-FR"/>
        </w:rPr>
        <w:t xml:space="preserve"> </w:t>
      </w:r>
      <w:r w:rsidR="002856E2">
        <w:rPr>
          <w:sz w:val="26"/>
          <w:szCs w:val="26"/>
          <w:lang w:val="fr-FR"/>
        </w:rPr>
        <w:t xml:space="preserve">+Phí vận chuyển, hao hụt vác cin(5%) </w:t>
      </w:r>
      <w:r>
        <w:rPr>
          <w:sz w:val="26"/>
          <w:szCs w:val="26"/>
          <w:lang w:val="fr-FR"/>
        </w:rPr>
        <w:t xml:space="preserve">= </w:t>
      </w:r>
      <w:r w:rsidRPr="007041CA">
        <w:rPr>
          <w:b/>
          <w:sz w:val="26"/>
          <w:szCs w:val="26"/>
          <w:lang w:val="fr-FR"/>
        </w:rPr>
        <w:t>Tổng thu.</w:t>
      </w:r>
    </w:p>
    <w:p w:rsidR="004661B8" w:rsidRPr="005062FD" w:rsidRDefault="004661B8" w:rsidP="005062FD">
      <w:pPr>
        <w:pStyle w:val="ListParagraph"/>
        <w:ind w:left="1440"/>
        <w:jc w:val="both"/>
        <w:rPr>
          <w:sz w:val="26"/>
          <w:szCs w:val="26"/>
          <w:lang w:val="fr-FR"/>
        </w:rPr>
      </w:pPr>
    </w:p>
    <w:p w:rsidR="006C2A69" w:rsidRPr="00387231" w:rsidRDefault="006C2A69" w:rsidP="006F01CE">
      <w:pPr>
        <w:ind w:firstLine="720"/>
        <w:jc w:val="both"/>
        <w:rPr>
          <w:b/>
          <w:sz w:val="24"/>
          <w:szCs w:val="24"/>
          <w:lang w:val="fr-FR"/>
        </w:rPr>
      </w:pPr>
      <w:r w:rsidRPr="00387231">
        <w:rPr>
          <w:b/>
          <w:i/>
          <w:sz w:val="24"/>
          <w:szCs w:val="24"/>
          <w:lang w:val="fr-FR"/>
        </w:rPr>
        <w:t>Nơi nhận:</w:t>
      </w:r>
      <w:r w:rsidRPr="00387231">
        <w:rPr>
          <w:sz w:val="24"/>
          <w:szCs w:val="24"/>
          <w:lang w:val="fr-FR"/>
        </w:rPr>
        <w:t xml:space="preserve">                                                       </w:t>
      </w:r>
      <w:r>
        <w:rPr>
          <w:sz w:val="24"/>
          <w:szCs w:val="24"/>
          <w:lang w:val="fr-FR"/>
        </w:rPr>
        <w:t xml:space="preserve">                 </w:t>
      </w:r>
      <w:r w:rsidRPr="00387231">
        <w:rPr>
          <w:sz w:val="24"/>
          <w:szCs w:val="24"/>
          <w:lang w:val="fr-FR"/>
        </w:rPr>
        <w:t xml:space="preserve">    </w:t>
      </w:r>
      <w:r>
        <w:rPr>
          <w:b/>
          <w:sz w:val="24"/>
          <w:szCs w:val="24"/>
          <w:lang w:val="fr-FR"/>
        </w:rPr>
        <w:t xml:space="preserve">      </w:t>
      </w:r>
      <w:r w:rsidRPr="00387231">
        <w:rPr>
          <w:b/>
          <w:sz w:val="24"/>
          <w:szCs w:val="24"/>
          <w:lang w:val="fr-FR"/>
        </w:rPr>
        <w:t xml:space="preserve"> </w:t>
      </w:r>
      <w:r>
        <w:rPr>
          <w:b/>
          <w:sz w:val="24"/>
          <w:szCs w:val="24"/>
          <w:lang w:val="fr-FR"/>
        </w:rPr>
        <w:t xml:space="preserve"> </w:t>
      </w:r>
      <w:r w:rsidRPr="00387231">
        <w:rPr>
          <w:b/>
          <w:sz w:val="24"/>
          <w:szCs w:val="24"/>
          <w:lang w:val="fr-FR"/>
        </w:rPr>
        <w:t>GIÁM ĐỐC</w:t>
      </w:r>
    </w:p>
    <w:p w:rsidR="00BA32AA" w:rsidRDefault="006C2A69" w:rsidP="006F01CE">
      <w:pPr>
        <w:ind w:firstLine="720"/>
        <w:jc w:val="both"/>
        <w:rPr>
          <w:sz w:val="24"/>
          <w:szCs w:val="24"/>
          <w:lang w:val="fr-FR"/>
        </w:rPr>
      </w:pPr>
      <w:r>
        <w:rPr>
          <w:sz w:val="24"/>
          <w:szCs w:val="24"/>
          <w:lang w:val="fr-FR"/>
        </w:rPr>
        <w:t xml:space="preserve">- </w:t>
      </w:r>
      <w:r w:rsidRPr="00C91354">
        <w:rPr>
          <w:sz w:val="24"/>
          <w:szCs w:val="24"/>
          <w:lang w:val="fr-FR"/>
        </w:rPr>
        <w:t>Đ</w:t>
      </w:r>
      <w:r w:rsidR="0046526A">
        <w:rPr>
          <w:sz w:val="24"/>
          <w:szCs w:val="24"/>
          <w:lang w:val="fr-FR"/>
        </w:rPr>
        <w:t>/c Giám đốc</w:t>
      </w:r>
      <w:r>
        <w:rPr>
          <w:sz w:val="24"/>
          <w:szCs w:val="24"/>
          <w:lang w:val="fr-FR"/>
        </w:rPr>
        <w:t>(b</w:t>
      </w:r>
      <w:r w:rsidRPr="002F0B2D">
        <w:rPr>
          <w:sz w:val="24"/>
          <w:szCs w:val="24"/>
          <w:lang w:val="fr-FR"/>
        </w:rPr>
        <w:t>áo</w:t>
      </w:r>
      <w:r>
        <w:rPr>
          <w:sz w:val="24"/>
          <w:szCs w:val="24"/>
          <w:lang w:val="fr-FR"/>
        </w:rPr>
        <w:t xml:space="preserve"> c</w:t>
      </w:r>
      <w:r w:rsidRPr="002F0B2D">
        <w:rPr>
          <w:sz w:val="24"/>
          <w:szCs w:val="24"/>
          <w:lang w:val="fr-FR"/>
        </w:rPr>
        <w:t>áo</w:t>
      </w:r>
      <w:r w:rsidRPr="00387231">
        <w:rPr>
          <w:sz w:val="24"/>
          <w:szCs w:val="24"/>
          <w:lang w:val="fr-FR"/>
        </w:rPr>
        <w:t>)</w:t>
      </w:r>
      <w:r w:rsidR="0046526A">
        <w:rPr>
          <w:sz w:val="24"/>
          <w:szCs w:val="24"/>
          <w:lang w:val="fr-FR"/>
        </w:rPr>
        <w:t> ;</w:t>
      </w:r>
    </w:p>
    <w:p w:rsidR="006C2A69" w:rsidRPr="002F0B2D" w:rsidRDefault="00BA32AA" w:rsidP="006F01CE">
      <w:pPr>
        <w:ind w:firstLine="720"/>
        <w:jc w:val="both"/>
        <w:rPr>
          <w:sz w:val="24"/>
          <w:szCs w:val="24"/>
          <w:lang w:val="fr-FR"/>
        </w:rPr>
      </w:pPr>
      <w:r>
        <w:rPr>
          <w:sz w:val="24"/>
          <w:szCs w:val="24"/>
          <w:lang w:val="fr-FR"/>
        </w:rPr>
        <w:t>- UBND 11 xã(p/h) ;</w:t>
      </w:r>
      <w:r w:rsidR="006C2A69" w:rsidRPr="00387231">
        <w:rPr>
          <w:sz w:val="24"/>
          <w:szCs w:val="24"/>
          <w:lang w:val="fr-FR"/>
        </w:rPr>
        <w:t xml:space="preserve">                                 </w:t>
      </w:r>
      <w:r w:rsidR="006C2A69">
        <w:rPr>
          <w:sz w:val="24"/>
          <w:szCs w:val="24"/>
          <w:lang w:val="fr-FR"/>
        </w:rPr>
        <w:t xml:space="preserve">                 </w:t>
      </w:r>
      <w:r w:rsidR="006C2A69" w:rsidRPr="00387231">
        <w:rPr>
          <w:sz w:val="24"/>
          <w:szCs w:val="24"/>
          <w:lang w:val="fr-FR"/>
        </w:rPr>
        <w:t xml:space="preserve">  </w:t>
      </w:r>
      <w:r w:rsidR="006C2A69">
        <w:rPr>
          <w:sz w:val="24"/>
          <w:szCs w:val="24"/>
          <w:lang w:val="fr-FR"/>
        </w:rPr>
        <w:t xml:space="preserve">      </w:t>
      </w:r>
    </w:p>
    <w:p w:rsidR="006C2A69" w:rsidRPr="00AD0AAD" w:rsidRDefault="006C2A69" w:rsidP="006F01CE">
      <w:pPr>
        <w:ind w:firstLine="720"/>
        <w:jc w:val="both"/>
        <w:rPr>
          <w:color w:val="000000"/>
          <w:szCs w:val="24"/>
          <w:lang w:val="fr-FR"/>
        </w:rPr>
      </w:pPr>
      <w:r w:rsidRPr="00387231">
        <w:rPr>
          <w:sz w:val="24"/>
          <w:szCs w:val="24"/>
          <w:lang w:val="fr-FR"/>
        </w:rPr>
        <w:t>- Các khoa, phòng liên quan ;(thực hiện)</w:t>
      </w:r>
    </w:p>
    <w:p w:rsidR="006C2A69" w:rsidRPr="00387231" w:rsidRDefault="004661B8" w:rsidP="006F01CE">
      <w:pPr>
        <w:ind w:firstLine="720"/>
        <w:jc w:val="both"/>
        <w:rPr>
          <w:sz w:val="24"/>
          <w:szCs w:val="24"/>
          <w:lang w:val="fr-FR"/>
        </w:rPr>
      </w:pPr>
      <w:r>
        <w:rPr>
          <w:sz w:val="24"/>
          <w:szCs w:val="24"/>
          <w:lang w:val="fr-FR"/>
        </w:rPr>
        <w:t>- 11</w:t>
      </w:r>
      <w:r w:rsidR="006C2A69" w:rsidRPr="00387231">
        <w:rPr>
          <w:sz w:val="24"/>
          <w:szCs w:val="24"/>
          <w:lang w:val="fr-FR"/>
        </w:rPr>
        <w:t xml:space="preserve"> trạm y tế xã, thị trấn;(thực hiện)</w:t>
      </w:r>
    </w:p>
    <w:p w:rsidR="00614600" w:rsidRDefault="004661B8" w:rsidP="006F01CE">
      <w:pPr>
        <w:ind w:firstLine="720"/>
        <w:jc w:val="both"/>
        <w:rPr>
          <w:sz w:val="24"/>
          <w:szCs w:val="24"/>
          <w:lang w:val="fr-FR"/>
        </w:rPr>
      </w:pPr>
      <w:r>
        <w:rPr>
          <w:sz w:val="24"/>
          <w:szCs w:val="24"/>
          <w:lang w:val="fr-FR"/>
        </w:rPr>
        <w:t>- Lưu : VT.</w:t>
      </w:r>
      <w:r w:rsidR="006C2A69">
        <w:rPr>
          <w:sz w:val="24"/>
          <w:szCs w:val="24"/>
          <w:lang w:val="fr-FR"/>
        </w:rPr>
        <w:t xml:space="preserve">                        </w:t>
      </w:r>
    </w:p>
    <w:p w:rsidR="00614600" w:rsidRDefault="00614600" w:rsidP="006F01CE">
      <w:pPr>
        <w:ind w:firstLine="720"/>
        <w:jc w:val="both"/>
        <w:rPr>
          <w:sz w:val="24"/>
          <w:szCs w:val="24"/>
          <w:lang w:val="fr-FR"/>
        </w:rPr>
      </w:pPr>
    </w:p>
    <w:p w:rsidR="00614600" w:rsidRDefault="00614600" w:rsidP="006F01CE">
      <w:pPr>
        <w:ind w:firstLine="720"/>
        <w:jc w:val="both"/>
        <w:rPr>
          <w:sz w:val="24"/>
          <w:szCs w:val="24"/>
          <w:lang w:val="fr-FR"/>
        </w:rPr>
      </w:pPr>
    </w:p>
    <w:p w:rsidR="00614600" w:rsidRDefault="00614600" w:rsidP="006F01CE">
      <w:pPr>
        <w:ind w:firstLine="720"/>
        <w:jc w:val="both"/>
        <w:rPr>
          <w:sz w:val="24"/>
          <w:szCs w:val="24"/>
          <w:lang w:val="fr-FR"/>
        </w:rPr>
      </w:pPr>
    </w:p>
    <w:p w:rsidR="00614600" w:rsidRDefault="00614600" w:rsidP="006F01CE">
      <w:pPr>
        <w:ind w:firstLine="720"/>
        <w:jc w:val="both"/>
        <w:rPr>
          <w:sz w:val="24"/>
          <w:szCs w:val="24"/>
          <w:lang w:val="fr-FR"/>
        </w:rPr>
      </w:pPr>
    </w:p>
    <w:p w:rsidR="00614600" w:rsidRDefault="00614600" w:rsidP="006F01CE">
      <w:pPr>
        <w:ind w:firstLine="720"/>
        <w:jc w:val="both"/>
        <w:rPr>
          <w:sz w:val="24"/>
          <w:szCs w:val="24"/>
          <w:lang w:val="fr-FR"/>
        </w:rPr>
      </w:pPr>
    </w:p>
    <w:p w:rsidR="006C2A69" w:rsidRDefault="006C2A69" w:rsidP="006F01CE">
      <w:pPr>
        <w:ind w:firstLine="720"/>
        <w:jc w:val="both"/>
        <w:rPr>
          <w:sz w:val="24"/>
          <w:szCs w:val="24"/>
          <w:lang w:val="fr-FR"/>
        </w:rPr>
      </w:pPr>
      <w:r>
        <w:rPr>
          <w:sz w:val="24"/>
          <w:szCs w:val="24"/>
          <w:lang w:val="fr-FR"/>
        </w:rPr>
        <w:t xml:space="preserve">                                                                            </w:t>
      </w:r>
    </w:p>
    <w:tbl>
      <w:tblPr>
        <w:tblStyle w:val="TableGrid"/>
        <w:tblW w:w="0" w:type="auto"/>
        <w:tblInd w:w="0" w:type="dxa"/>
        <w:tblLook w:val="04A0" w:firstRow="1" w:lastRow="0" w:firstColumn="1" w:lastColumn="0" w:noHBand="0" w:noVBand="1"/>
      </w:tblPr>
      <w:tblGrid>
        <w:gridCol w:w="590"/>
        <w:gridCol w:w="4083"/>
        <w:gridCol w:w="2310"/>
        <w:gridCol w:w="1076"/>
        <w:gridCol w:w="1336"/>
      </w:tblGrid>
      <w:tr w:rsidR="00614600" w:rsidTr="00614600">
        <w:tc>
          <w:tcPr>
            <w:tcW w:w="46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jc w:val="center"/>
              <w:rPr>
                <w:b/>
              </w:rPr>
            </w:pPr>
            <w:r>
              <w:rPr>
                <w:b/>
              </w:rPr>
              <w:t>SỞ Y TẾ QUẢNG NGÃI</w:t>
            </w:r>
          </w:p>
          <w:p w:rsidR="00614600" w:rsidRDefault="00614600">
            <w:pPr>
              <w:jc w:val="center"/>
              <w:rPr>
                <w:b/>
              </w:rPr>
            </w:pPr>
            <w:r>
              <w:rPr>
                <w:b/>
              </w:rPr>
              <w:lastRenderedPageBreak/>
              <w:t>TRUNG TÂM Y TẾ SƠN TỊNH</w:t>
            </w:r>
          </w:p>
          <w:p w:rsidR="00614600" w:rsidRDefault="00614600">
            <w:pPr>
              <w:jc w:val="center"/>
              <w:rPr>
                <w:b/>
                <w:sz w:val="22"/>
                <w:szCs w:val="22"/>
              </w:rPr>
            </w:pPr>
            <w:r>
              <w:rPr>
                <w:b/>
              </w:rPr>
              <w:t>Địa chỉ: 697- Võ Nguyên  Giáp- Tịnh Ấn Tây- TP – Quảng Ngãi</w:t>
            </w:r>
          </w:p>
        </w:tc>
        <w:tc>
          <w:tcPr>
            <w:tcW w:w="4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jc w:val="center"/>
              <w:rPr>
                <w:b/>
              </w:rPr>
            </w:pPr>
            <w:r>
              <w:rPr>
                <w:b/>
              </w:rPr>
              <w:lastRenderedPageBreak/>
              <w:t>BẢNG GIÁ</w:t>
            </w:r>
          </w:p>
          <w:p w:rsidR="00614600" w:rsidRDefault="00614600">
            <w:pPr>
              <w:jc w:val="center"/>
              <w:rPr>
                <w:b/>
              </w:rPr>
            </w:pPr>
            <w:r>
              <w:rPr>
                <w:b/>
              </w:rPr>
              <w:lastRenderedPageBreak/>
              <w:t>TIÊM VÁC CIN DỊCH VỤ</w:t>
            </w:r>
          </w:p>
          <w:p w:rsidR="00614600" w:rsidRDefault="00614600">
            <w:pPr>
              <w:jc w:val="center"/>
              <w:rPr>
                <w:b/>
                <w:sz w:val="22"/>
                <w:szCs w:val="22"/>
              </w:rPr>
            </w:pPr>
            <w:r>
              <w:rPr>
                <w:b/>
              </w:rPr>
              <w:t>Thời gian làm việc:  Thứ 2 đến thứ 6 ( giờ hành chính)</w:t>
            </w:r>
          </w:p>
        </w:tc>
      </w:tr>
      <w:tr w:rsidR="00614600" w:rsidTr="00614600">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jc w:val="center"/>
              <w:rPr>
                <w:b/>
              </w:rPr>
            </w:pPr>
            <w:r>
              <w:rPr>
                <w:b/>
              </w:rPr>
              <w:lastRenderedPageBreak/>
              <w:t>TT</w:t>
            </w:r>
          </w:p>
        </w:tc>
        <w:tc>
          <w:tcPr>
            <w:tcW w:w="4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jc w:val="center"/>
              <w:rPr>
                <w:b/>
              </w:rPr>
            </w:pPr>
            <w:r>
              <w:rPr>
                <w:b/>
              </w:rPr>
              <w:t>Phòng bệnh</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jc w:val="center"/>
              <w:rPr>
                <w:b/>
              </w:rPr>
            </w:pPr>
            <w:r>
              <w:rPr>
                <w:b/>
              </w:rPr>
              <w:t>Tên vác cin/ hàm lượng</w:t>
            </w:r>
          </w:p>
        </w:tc>
        <w:tc>
          <w:tcPr>
            <w:tcW w:w="1080" w:type="dxa"/>
            <w:tcBorders>
              <w:top w:val="single" w:sz="4" w:space="0" w:color="000000" w:themeColor="text1"/>
              <w:left w:val="single" w:sz="4" w:space="0" w:color="auto"/>
              <w:bottom w:val="single" w:sz="4" w:space="0" w:color="000000" w:themeColor="text1"/>
              <w:right w:val="single" w:sz="4" w:space="0" w:color="auto"/>
            </w:tcBorders>
            <w:hideMark/>
          </w:tcPr>
          <w:p w:rsidR="00614600" w:rsidRDefault="00614600">
            <w:pPr>
              <w:jc w:val="center"/>
              <w:rPr>
                <w:b/>
              </w:rPr>
            </w:pPr>
            <w:r>
              <w:rPr>
                <w:b/>
              </w:rPr>
              <w:t>Nước sản xuất</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jc w:val="center"/>
              <w:rPr>
                <w:b/>
              </w:rPr>
            </w:pPr>
            <w:r>
              <w:rPr>
                <w:b/>
              </w:rPr>
              <w:t>Giá liều 1 lần tiêm/ uống</w:t>
            </w:r>
          </w:p>
        </w:tc>
      </w:tr>
      <w:tr w:rsidR="00614600" w:rsidTr="00614600">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1</w:t>
            </w:r>
          </w:p>
        </w:tc>
        <w:tc>
          <w:tcPr>
            <w:tcW w:w="4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6 trong 1( phòng: bạch hầu,Ho gà, uốn ván, bại liệt, viêm gan B, Hib)</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Infanrix – Hexa0,5 ml</w:t>
            </w:r>
          </w:p>
        </w:tc>
        <w:tc>
          <w:tcPr>
            <w:tcW w:w="1080" w:type="dxa"/>
            <w:tcBorders>
              <w:top w:val="single" w:sz="4" w:space="0" w:color="000000" w:themeColor="text1"/>
              <w:left w:val="single" w:sz="4" w:space="0" w:color="auto"/>
              <w:bottom w:val="single" w:sz="4" w:space="0" w:color="000000" w:themeColor="text1"/>
              <w:right w:val="single" w:sz="4" w:space="0" w:color="auto"/>
            </w:tcBorders>
            <w:hideMark/>
          </w:tcPr>
          <w:p w:rsidR="00614600" w:rsidRDefault="00614600">
            <w:pPr>
              <w:rPr>
                <w:b/>
              </w:rPr>
            </w:pPr>
            <w:r>
              <w:rPr>
                <w:b/>
              </w:rPr>
              <w:t>Bỉ</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949.400</w:t>
            </w:r>
          </w:p>
        </w:tc>
      </w:tr>
      <w:tr w:rsidR="00614600" w:rsidTr="00614600">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2</w:t>
            </w:r>
          </w:p>
        </w:tc>
        <w:tc>
          <w:tcPr>
            <w:tcW w:w="4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6 trong 1( phòng: bạch hầu,Ho gà, uốn ván, bại liệt, viêm gan B, Hib)</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Hexaxim 0,5 ml</w:t>
            </w:r>
          </w:p>
        </w:tc>
        <w:tc>
          <w:tcPr>
            <w:tcW w:w="1080" w:type="dxa"/>
            <w:tcBorders>
              <w:top w:val="single" w:sz="4" w:space="0" w:color="000000" w:themeColor="text1"/>
              <w:left w:val="single" w:sz="4" w:space="0" w:color="auto"/>
              <w:bottom w:val="single" w:sz="4" w:space="0" w:color="000000" w:themeColor="text1"/>
              <w:right w:val="single" w:sz="4" w:space="0" w:color="auto"/>
            </w:tcBorders>
            <w:hideMark/>
          </w:tcPr>
          <w:p w:rsidR="00614600" w:rsidRDefault="00614600">
            <w:pPr>
              <w:rPr>
                <w:b/>
              </w:rPr>
            </w:pPr>
            <w:r>
              <w:rPr>
                <w:b/>
              </w:rPr>
              <w:t>Pháp</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948.300</w:t>
            </w:r>
          </w:p>
        </w:tc>
      </w:tr>
      <w:tr w:rsidR="00614600" w:rsidTr="00614600">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3</w:t>
            </w:r>
          </w:p>
        </w:tc>
        <w:tc>
          <w:tcPr>
            <w:tcW w:w="4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5 trong 1(phòng: bạch hầu,Ho gà, uốn ván, bại liệt, Hib)</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PenTaxim 0,5 ml</w:t>
            </w:r>
          </w:p>
        </w:tc>
        <w:tc>
          <w:tcPr>
            <w:tcW w:w="1080" w:type="dxa"/>
            <w:tcBorders>
              <w:top w:val="single" w:sz="4" w:space="0" w:color="000000" w:themeColor="text1"/>
              <w:left w:val="single" w:sz="4" w:space="0" w:color="auto"/>
              <w:bottom w:val="single" w:sz="4" w:space="0" w:color="000000" w:themeColor="text1"/>
              <w:right w:val="single" w:sz="4" w:space="0" w:color="auto"/>
            </w:tcBorders>
            <w:hideMark/>
          </w:tcPr>
          <w:p w:rsidR="00614600" w:rsidRDefault="00614600">
            <w:pPr>
              <w:rPr>
                <w:b/>
              </w:rPr>
            </w:pPr>
            <w:r>
              <w:rPr>
                <w:b/>
              </w:rPr>
              <w:t>Pháp</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734.900</w:t>
            </w:r>
          </w:p>
        </w:tc>
      </w:tr>
      <w:tr w:rsidR="00614600" w:rsidTr="00614600">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4</w:t>
            </w:r>
          </w:p>
        </w:tc>
        <w:tc>
          <w:tcPr>
            <w:tcW w:w="4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4 trong 1(phòng: bạch hầu,Ho gà, uốn ván, bại liệt)</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Tetraxim 0,5 ml</w:t>
            </w:r>
          </w:p>
        </w:tc>
        <w:tc>
          <w:tcPr>
            <w:tcW w:w="1080" w:type="dxa"/>
            <w:tcBorders>
              <w:top w:val="single" w:sz="4" w:space="0" w:color="000000" w:themeColor="text1"/>
              <w:left w:val="single" w:sz="4" w:space="0" w:color="auto"/>
              <w:bottom w:val="single" w:sz="4" w:space="0" w:color="000000" w:themeColor="text1"/>
              <w:right w:val="single" w:sz="4" w:space="0" w:color="auto"/>
            </w:tcBorders>
            <w:hideMark/>
          </w:tcPr>
          <w:p w:rsidR="00614600" w:rsidRDefault="00614600">
            <w:pPr>
              <w:rPr>
                <w:b/>
              </w:rPr>
            </w:pPr>
            <w:r>
              <w:rPr>
                <w:b/>
              </w:rPr>
              <w:t>Pháp</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458.439</w:t>
            </w:r>
          </w:p>
        </w:tc>
      </w:tr>
      <w:tr w:rsidR="00614600" w:rsidTr="00614600">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5</w:t>
            </w:r>
          </w:p>
        </w:tc>
        <w:tc>
          <w:tcPr>
            <w:tcW w:w="4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Phế cầu 13( Phòng viêm phổi, viêm tai giữa, viêm màng não, nhiễm trùng huyết…)</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Prevenar 13 0,5 ml</w:t>
            </w:r>
          </w:p>
        </w:tc>
        <w:tc>
          <w:tcPr>
            <w:tcW w:w="1080" w:type="dxa"/>
            <w:tcBorders>
              <w:top w:val="single" w:sz="4" w:space="0" w:color="000000" w:themeColor="text1"/>
              <w:left w:val="single" w:sz="4" w:space="0" w:color="auto"/>
              <w:bottom w:val="single" w:sz="4" w:space="0" w:color="000000" w:themeColor="text1"/>
              <w:right w:val="single" w:sz="4" w:space="0" w:color="auto"/>
            </w:tcBorders>
            <w:hideMark/>
          </w:tcPr>
          <w:p w:rsidR="00614600" w:rsidRDefault="00614600">
            <w:pPr>
              <w:rPr>
                <w:b/>
              </w:rPr>
            </w:pPr>
            <w:r>
              <w:rPr>
                <w:b/>
              </w:rPr>
              <w:t>Anh</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1.289.300</w:t>
            </w:r>
          </w:p>
        </w:tc>
      </w:tr>
      <w:tr w:rsidR="00614600" w:rsidTr="00614600">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6</w:t>
            </w:r>
          </w:p>
        </w:tc>
        <w:tc>
          <w:tcPr>
            <w:tcW w:w="4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Phế cầu 13( Phòng viêm phổi, viêm tai giữa, viêm màng não, nhiễm trùng huyết…)</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Synflorix 0,5 ml</w:t>
            </w:r>
          </w:p>
        </w:tc>
        <w:tc>
          <w:tcPr>
            <w:tcW w:w="1080" w:type="dxa"/>
            <w:tcBorders>
              <w:top w:val="single" w:sz="4" w:space="0" w:color="000000" w:themeColor="text1"/>
              <w:left w:val="single" w:sz="4" w:space="0" w:color="auto"/>
              <w:bottom w:val="single" w:sz="4" w:space="0" w:color="000000" w:themeColor="text1"/>
              <w:right w:val="single" w:sz="4" w:space="0" w:color="auto"/>
            </w:tcBorders>
            <w:hideMark/>
          </w:tcPr>
          <w:p w:rsidR="00614600" w:rsidRDefault="00614600">
            <w:pPr>
              <w:rPr>
                <w:b/>
              </w:rPr>
            </w:pPr>
            <w:r>
              <w:rPr>
                <w:b/>
              </w:rPr>
              <w:t>Bỉ</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954.790</w:t>
            </w:r>
          </w:p>
        </w:tc>
      </w:tr>
      <w:tr w:rsidR="00614600" w:rsidTr="00614600">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7</w:t>
            </w:r>
          </w:p>
        </w:tc>
        <w:tc>
          <w:tcPr>
            <w:tcW w:w="4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Tiêu chảy câp vỉrut RO TA</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RotaRix 1,5 ml</w:t>
            </w:r>
          </w:p>
        </w:tc>
        <w:tc>
          <w:tcPr>
            <w:tcW w:w="1080" w:type="dxa"/>
            <w:tcBorders>
              <w:top w:val="single" w:sz="4" w:space="0" w:color="000000" w:themeColor="text1"/>
              <w:left w:val="single" w:sz="4" w:space="0" w:color="auto"/>
              <w:bottom w:val="single" w:sz="4" w:space="0" w:color="000000" w:themeColor="text1"/>
              <w:right w:val="single" w:sz="4" w:space="0" w:color="auto"/>
            </w:tcBorders>
            <w:hideMark/>
          </w:tcPr>
          <w:p w:rsidR="00614600" w:rsidRDefault="00614600">
            <w:pPr>
              <w:rPr>
                <w:b/>
              </w:rPr>
            </w:pPr>
            <w:r>
              <w:rPr>
                <w:b/>
              </w:rPr>
              <w:t>Bỉ</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801.291</w:t>
            </w:r>
          </w:p>
        </w:tc>
      </w:tr>
      <w:tr w:rsidR="00614600" w:rsidTr="00614600">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8</w:t>
            </w:r>
          </w:p>
        </w:tc>
        <w:tc>
          <w:tcPr>
            <w:tcW w:w="4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Tiêu chảy câp vỉrut RO TA</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Rotateq 2 ml</w:t>
            </w:r>
          </w:p>
        </w:tc>
        <w:tc>
          <w:tcPr>
            <w:tcW w:w="1080" w:type="dxa"/>
            <w:tcBorders>
              <w:top w:val="single" w:sz="4" w:space="0" w:color="000000" w:themeColor="text1"/>
              <w:left w:val="single" w:sz="4" w:space="0" w:color="auto"/>
              <w:bottom w:val="single" w:sz="4" w:space="0" w:color="000000" w:themeColor="text1"/>
              <w:right w:val="single" w:sz="4" w:space="0" w:color="auto"/>
            </w:tcBorders>
            <w:hideMark/>
          </w:tcPr>
          <w:p w:rsidR="00614600" w:rsidRDefault="00614600">
            <w:pPr>
              <w:rPr>
                <w:b/>
              </w:rPr>
            </w:pPr>
            <w:r>
              <w:rPr>
                <w:b/>
              </w:rPr>
              <w:t>Mỹ</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619.352</w:t>
            </w:r>
          </w:p>
        </w:tc>
      </w:tr>
      <w:tr w:rsidR="00614600" w:rsidTr="00614600">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9</w:t>
            </w:r>
          </w:p>
        </w:tc>
        <w:tc>
          <w:tcPr>
            <w:tcW w:w="4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Tiêu chảy câp vỉrut RO TA</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Rotavin – M1</w:t>
            </w:r>
          </w:p>
        </w:tc>
        <w:tc>
          <w:tcPr>
            <w:tcW w:w="1080" w:type="dxa"/>
            <w:tcBorders>
              <w:top w:val="single" w:sz="4" w:space="0" w:color="000000" w:themeColor="text1"/>
              <w:left w:val="single" w:sz="4" w:space="0" w:color="auto"/>
              <w:bottom w:val="single" w:sz="4" w:space="0" w:color="000000" w:themeColor="text1"/>
              <w:right w:val="single" w:sz="4" w:space="0" w:color="auto"/>
            </w:tcBorders>
            <w:hideMark/>
          </w:tcPr>
          <w:p w:rsidR="00614600" w:rsidRDefault="00614600">
            <w:pPr>
              <w:rPr>
                <w:b/>
              </w:rPr>
            </w:pPr>
            <w:r>
              <w:rPr>
                <w:b/>
              </w:rPr>
              <w:t>Việt Nam</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415.500</w:t>
            </w:r>
          </w:p>
        </w:tc>
      </w:tr>
      <w:tr w:rsidR="00614600" w:rsidTr="00614600">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10</w:t>
            </w:r>
          </w:p>
        </w:tc>
        <w:tc>
          <w:tcPr>
            <w:tcW w:w="4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Viêm màng não do não mô cầu</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VA- Mengoc BC 0,5 ml</w:t>
            </w:r>
          </w:p>
        </w:tc>
        <w:tc>
          <w:tcPr>
            <w:tcW w:w="1080" w:type="dxa"/>
            <w:tcBorders>
              <w:top w:val="single" w:sz="4" w:space="0" w:color="000000" w:themeColor="text1"/>
              <w:left w:val="single" w:sz="4" w:space="0" w:color="auto"/>
              <w:bottom w:val="single" w:sz="4" w:space="0" w:color="000000" w:themeColor="text1"/>
              <w:right w:val="single" w:sz="4" w:space="0" w:color="auto"/>
            </w:tcBorders>
            <w:hideMark/>
          </w:tcPr>
          <w:p w:rsidR="00614600" w:rsidRDefault="00614600">
            <w:pPr>
              <w:rPr>
                <w:b/>
              </w:rPr>
            </w:pPr>
            <w:r>
              <w:rPr>
                <w:b/>
              </w:rPr>
              <w:t>Cu Ba</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208.774</w:t>
            </w:r>
          </w:p>
        </w:tc>
      </w:tr>
      <w:tr w:rsidR="00614600" w:rsidTr="00614600">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11</w:t>
            </w:r>
          </w:p>
        </w:tc>
        <w:tc>
          <w:tcPr>
            <w:tcW w:w="4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Não mô cầu ACYW 135</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Menactra 0,5 ml</w:t>
            </w:r>
          </w:p>
        </w:tc>
        <w:tc>
          <w:tcPr>
            <w:tcW w:w="1080" w:type="dxa"/>
            <w:tcBorders>
              <w:top w:val="single" w:sz="4" w:space="0" w:color="000000" w:themeColor="text1"/>
              <w:left w:val="single" w:sz="4" w:space="0" w:color="auto"/>
              <w:bottom w:val="single" w:sz="4" w:space="0" w:color="000000" w:themeColor="text1"/>
              <w:right w:val="single" w:sz="4" w:space="0" w:color="auto"/>
            </w:tcBorders>
            <w:hideMark/>
          </w:tcPr>
          <w:p w:rsidR="00614600" w:rsidRDefault="00614600">
            <w:pPr>
              <w:rPr>
                <w:b/>
              </w:rPr>
            </w:pPr>
            <w:r>
              <w:rPr>
                <w:b/>
              </w:rPr>
              <w:t>Pháp</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1.196.900</w:t>
            </w:r>
          </w:p>
        </w:tc>
      </w:tr>
      <w:tr w:rsidR="00614600" w:rsidTr="00614600">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12</w:t>
            </w:r>
          </w:p>
        </w:tc>
        <w:tc>
          <w:tcPr>
            <w:tcW w:w="4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Cúm trẻ em</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Vaxigrip 0,25 ml</w:t>
            </w:r>
          </w:p>
        </w:tc>
        <w:tc>
          <w:tcPr>
            <w:tcW w:w="1080" w:type="dxa"/>
            <w:tcBorders>
              <w:top w:val="single" w:sz="4" w:space="0" w:color="000000" w:themeColor="text1"/>
              <w:left w:val="single" w:sz="4" w:space="0" w:color="auto"/>
              <w:bottom w:val="single" w:sz="4" w:space="0" w:color="000000" w:themeColor="text1"/>
              <w:right w:val="single" w:sz="4" w:space="0" w:color="auto"/>
            </w:tcBorders>
            <w:hideMark/>
          </w:tcPr>
          <w:p w:rsidR="00614600" w:rsidRDefault="00614600">
            <w:pPr>
              <w:rPr>
                <w:b/>
              </w:rPr>
            </w:pPr>
            <w:r>
              <w:rPr>
                <w:b/>
              </w:rPr>
              <w:t>Pháp</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228.845</w:t>
            </w:r>
          </w:p>
        </w:tc>
      </w:tr>
      <w:tr w:rsidR="00614600" w:rsidTr="00614600">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13</w:t>
            </w:r>
          </w:p>
        </w:tc>
        <w:tc>
          <w:tcPr>
            <w:tcW w:w="4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Cúm người lớn</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Vaxigrip 0,5 ml</w:t>
            </w:r>
          </w:p>
        </w:tc>
        <w:tc>
          <w:tcPr>
            <w:tcW w:w="1080" w:type="dxa"/>
            <w:tcBorders>
              <w:top w:val="single" w:sz="4" w:space="0" w:color="000000" w:themeColor="text1"/>
              <w:left w:val="single" w:sz="4" w:space="0" w:color="auto"/>
              <w:bottom w:val="single" w:sz="4" w:space="0" w:color="000000" w:themeColor="text1"/>
              <w:right w:val="single" w:sz="4" w:space="0" w:color="auto"/>
            </w:tcBorders>
            <w:hideMark/>
          </w:tcPr>
          <w:p w:rsidR="00614600" w:rsidRDefault="00614600">
            <w:pPr>
              <w:rPr>
                <w:b/>
              </w:rPr>
            </w:pPr>
            <w:r>
              <w:rPr>
                <w:b/>
              </w:rPr>
              <w:t>Pháp</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279.484</w:t>
            </w:r>
          </w:p>
        </w:tc>
      </w:tr>
      <w:tr w:rsidR="00614600" w:rsidTr="00614600">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14</w:t>
            </w:r>
          </w:p>
        </w:tc>
        <w:tc>
          <w:tcPr>
            <w:tcW w:w="4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Cúm người lớn</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GCFLUPES 0,5 ml</w:t>
            </w:r>
          </w:p>
        </w:tc>
        <w:tc>
          <w:tcPr>
            <w:tcW w:w="1080" w:type="dxa"/>
            <w:tcBorders>
              <w:top w:val="single" w:sz="4" w:space="0" w:color="000000" w:themeColor="text1"/>
              <w:left w:val="single" w:sz="4" w:space="0" w:color="auto"/>
              <w:bottom w:val="single" w:sz="4" w:space="0" w:color="000000" w:themeColor="text1"/>
              <w:right w:val="single" w:sz="4" w:space="0" w:color="auto"/>
            </w:tcBorders>
            <w:hideMark/>
          </w:tcPr>
          <w:p w:rsidR="00614600" w:rsidRDefault="00614600">
            <w:pPr>
              <w:rPr>
                <w:b/>
              </w:rPr>
            </w:pPr>
            <w:r>
              <w:rPr>
                <w:b/>
              </w:rPr>
              <w:t>Hàn Quốc</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228.350</w:t>
            </w:r>
          </w:p>
        </w:tc>
      </w:tr>
      <w:tr w:rsidR="00614600" w:rsidTr="00614600">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15</w:t>
            </w:r>
          </w:p>
        </w:tc>
        <w:tc>
          <w:tcPr>
            <w:tcW w:w="4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Cúm người lớn</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Influvac 0,5 ml</w:t>
            </w:r>
          </w:p>
        </w:tc>
        <w:tc>
          <w:tcPr>
            <w:tcW w:w="1080" w:type="dxa"/>
            <w:tcBorders>
              <w:top w:val="single" w:sz="4" w:space="0" w:color="000000" w:themeColor="text1"/>
              <w:left w:val="single" w:sz="4" w:space="0" w:color="auto"/>
              <w:bottom w:val="single" w:sz="4" w:space="0" w:color="000000" w:themeColor="text1"/>
              <w:right w:val="single" w:sz="4" w:space="0" w:color="auto"/>
            </w:tcBorders>
            <w:hideMark/>
          </w:tcPr>
          <w:p w:rsidR="00614600" w:rsidRDefault="00614600">
            <w:pPr>
              <w:rPr>
                <w:b/>
              </w:rPr>
            </w:pPr>
            <w:r>
              <w:rPr>
                <w:b/>
              </w:rPr>
              <w:t>Hà Lan</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263.175</w:t>
            </w:r>
          </w:p>
        </w:tc>
      </w:tr>
      <w:tr w:rsidR="00614600" w:rsidTr="00614600">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16</w:t>
            </w:r>
          </w:p>
        </w:tc>
        <w:tc>
          <w:tcPr>
            <w:tcW w:w="4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Viêm Gan B trẻ em</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Engerix B 0,5 ml</w:t>
            </w:r>
          </w:p>
        </w:tc>
        <w:tc>
          <w:tcPr>
            <w:tcW w:w="1080" w:type="dxa"/>
            <w:tcBorders>
              <w:top w:val="single" w:sz="4" w:space="0" w:color="000000" w:themeColor="text1"/>
              <w:left w:val="single" w:sz="4" w:space="0" w:color="auto"/>
              <w:bottom w:val="single" w:sz="4" w:space="0" w:color="000000" w:themeColor="text1"/>
              <w:right w:val="single" w:sz="4" w:space="0" w:color="auto"/>
            </w:tcBorders>
            <w:hideMark/>
          </w:tcPr>
          <w:p w:rsidR="00614600" w:rsidRDefault="00614600">
            <w:pPr>
              <w:rPr>
                <w:b/>
              </w:rPr>
            </w:pPr>
            <w:r>
              <w:rPr>
                <w:b/>
              </w:rPr>
              <w:t>Bỉ</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112.674</w:t>
            </w:r>
          </w:p>
        </w:tc>
      </w:tr>
      <w:tr w:rsidR="00614600" w:rsidTr="00614600">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17</w:t>
            </w:r>
          </w:p>
        </w:tc>
        <w:tc>
          <w:tcPr>
            <w:tcW w:w="4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Viêm Gan B trẻ em</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Heberbiovac Hb 0,5 ml</w:t>
            </w:r>
          </w:p>
        </w:tc>
        <w:tc>
          <w:tcPr>
            <w:tcW w:w="1080" w:type="dxa"/>
            <w:tcBorders>
              <w:top w:val="single" w:sz="4" w:space="0" w:color="000000" w:themeColor="text1"/>
              <w:left w:val="single" w:sz="4" w:space="0" w:color="auto"/>
              <w:bottom w:val="single" w:sz="4" w:space="0" w:color="000000" w:themeColor="text1"/>
              <w:right w:val="single" w:sz="4" w:space="0" w:color="auto"/>
            </w:tcBorders>
            <w:hideMark/>
          </w:tcPr>
          <w:p w:rsidR="00614600" w:rsidRDefault="00614600">
            <w:pPr>
              <w:rPr>
                <w:b/>
              </w:rPr>
            </w:pPr>
            <w:r>
              <w:rPr>
                <w:b/>
              </w:rPr>
              <w:t>Cu Ba</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93.875</w:t>
            </w:r>
          </w:p>
        </w:tc>
      </w:tr>
      <w:tr w:rsidR="00614600" w:rsidTr="00614600">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18</w:t>
            </w:r>
          </w:p>
        </w:tc>
        <w:tc>
          <w:tcPr>
            <w:tcW w:w="4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Viêm Gan B trẻ em</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Gene- HBvax 0,5 ml</w:t>
            </w:r>
          </w:p>
        </w:tc>
        <w:tc>
          <w:tcPr>
            <w:tcW w:w="1080" w:type="dxa"/>
            <w:tcBorders>
              <w:top w:val="single" w:sz="4" w:space="0" w:color="000000" w:themeColor="text1"/>
              <w:left w:val="single" w:sz="4" w:space="0" w:color="auto"/>
              <w:bottom w:val="single" w:sz="4" w:space="0" w:color="000000" w:themeColor="text1"/>
              <w:right w:val="single" w:sz="4" w:space="0" w:color="auto"/>
            </w:tcBorders>
            <w:hideMark/>
          </w:tcPr>
          <w:p w:rsidR="00614600" w:rsidRDefault="00614600">
            <w:pPr>
              <w:rPr>
                <w:b/>
              </w:rPr>
            </w:pPr>
            <w:r>
              <w:rPr>
                <w:b/>
              </w:rPr>
              <w:t>Việt Nam</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91.450</w:t>
            </w:r>
          </w:p>
        </w:tc>
      </w:tr>
      <w:tr w:rsidR="00614600" w:rsidTr="00614600">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19</w:t>
            </w:r>
          </w:p>
        </w:tc>
        <w:tc>
          <w:tcPr>
            <w:tcW w:w="4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Viêm Gan B  người lớn</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Engerix B  1 ml</w:t>
            </w:r>
          </w:p>
        </w:tc>
        <w:tc>
          <w:tcPr>
            <w:tcW w:w="1080" w:type="dxa"/>
            <w:tcBorders>
              <w:top w:val="single" w:sz="4" w:space="0" w:color="000000" w:themeColor="text1"/>
              <w:left w:val="single" w:sz="4" w:space="0" w:color="auto"/>
              <w:bottom w:val="single" w:sz="4" w:space="0" w:color="000000" w:themeColor="text1"/>
              <w:right w:val="single" w:sz="4" w:space="0" w:color="auto"/>
            </w:tcBorders>
            <w:hideMark/>
          </w:tcPr>
          <w:p w:rsidR="00614600" w:rsidRDefault="00614600">
            <w:pPr>
              <w:rPr>
                <w:b/>
              </w:rPr>
            </w:pPr>
            <w:r>
              <w:rPr>
                <w:b/>
              </w:rPr>
              <w:t>Bỉ</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169.292</w:t>
            </w:r>
          </w:p>
        </w:tc>
      </w:tr>
      <w:tr w:rsidR="00614600" w:rsidTr="00614600">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lastRenderedPageBreak/>
              <w:t>20</w:t>
            </w:r>
          </w:p>
        </w:tc>
        <w:tc>
          <w:tcPr>
            <w:tcW w:w="4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Viêm Gan B  người lớn</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Heberbiovac Hb 1 ml</w:t>
            </w:r>
          </w:p>
        </w:tc>
        <w:tc>
          <w:tcPr>
            <w:tcW w:w="1080" w:type="dxa"/>
            <w:tcBorders>
              <w:top w:val="single" w:sz="4" w:space="0" w:color="000000" w:themeColor="text1"/>
              <w:left w:val="single" w:sz="4" w:space="0" w:color="auto"/>
              <w:bottom w:val="single" w:sz="4" w:space="0" w:color="000000" w:themeColor="text1"/>
              <w:right w:val="single" w:sz="4" w:space="0" w:color="auto"/>
            </w:tcBorders>
            <w:hideMark/>
          </w:tcPr>
          <w:p w:rsidR="00614600" w:rsidRDefault="00614600">
            <w:pPr>
              <w:rPr>
                <w:b/>
              </w:rPr>
            </w:pPr>
            <w:r>
              <w:rPr>
                <w:b/>
              </w:rPr>
              <w:t>Cu Ba</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115.380</w:t>
            </w:r>
          </w:p>
        </w:tc>
      </w:tr>
      <w:tr w:rsidR="00614600" w:rsidTr="00614600">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21</w:t>
            </w:r>
          </w:p>
        </w:tc>
        <w:tc>
          <w:tcPr>
            <w:tcW w:w="4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Viêm Gan B  người lớn</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Gene- HBvax  1 ml</w:t>
            </w:r>
          </w:p>
        </w:tc>
        <w:tc>
          <w:tcPr>
            <w:tcW w:w="1080" w:type="dxa"/>
            <w:tcBorders>
              <w:top w:val="single" w:sz="4" w:space="0" w:color="000000" w:themeColor="text1"/>
              <w:left w:val="single" w:sz="4" w:space="0" w:color="auto"/>
              <w:bottom w:val="single" w:sz="4" w:space="0" w:color="000000" w:themeColor="text1"/>
              <w:right w:val="single" w:sz="4" w:space="0" w:color="auto"/>
            </w:tcBorders>
            <w:hideMark/>
          </w:tcPr>
          <w:p w:rsidR="00614600" w:rsidRDefault="00614600">
            <w:pPr>
              <w:rPr>
                <w:b/>
              </w:rPr>
            </w:pPr>
            <w:r>
              <w:rPr>
                <w:b/>
              </w:rPr>
              <w:t>Việt Nam</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114.434</w:t>
            </w:r>
          </w:p>
        </w:tc>
      </w:tr>
      <w:tr w:rsidR="00614600" w:rsidTr="00614600">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22</w:t>
            </w:r>
          </w:p>
        </w:tc>
        <w:tc>
          <w:tcPr>
            <w:tcW w:w="4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Viêm gan A&amp;B</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Twinrix 1 ml</w:t>
            </w:r>
          </w:p>
        </w:tc>
        <w:tc>
          <w:tcPr>
            <w:tcW w:w="1080" w:type="dxa"/>
            <w:tcBorders>
              <w:top w:val="single" w:sz="4" w:space="0" w:color="000000" w:themeColor="text1"/>
              <w:left w:val="single" w:sz="4" w:space="0" w:color="auto"/>
              <w:bottom w:val="single" w:sz="4" w:space="0" w:color="000000" w:themeColor="text1"/>
              <w:right w:val="single" w:sz="4" w:space="0" w:color="auto"/>
            </w:tcBorders>
            <w:hideMark/>
          </w:tcPr>
          <w:p w:rsidR="00614600" w:rsidRDefault="00614600">
            <w:pPr>
              <w:rPr>
                <w:b/>
              </w:rPr>
            </w:pPr>
            <w:r>
              <w:rPr>
                <w:b/>
              </w:rPr>
              <w:t>Bỉ</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4600" w:rsidRDefault="00614600">
            <w:pPr>
              <w:rPr>
                <w:b/>
              </w:rPr>
            </w:pPr>
          </w:p>
        </w:tc>
      </w:tr>
      <w:tr w:rsidR="00614600" w:rsidTr="00614600">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23</w:t>
            </w:r>
          </w:p>
        </w:tc>
        <w:tc>
          <w:tcPr>
            <w:tcW w:w="4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Viêm màng não do Hib</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Quimi- Hib 0,5 ml</w:t>
            </w:r>
          </w:p>
        </w:tc>
        <w:tc>
          <w:tcPr>
            <w:tcW w:w="1080" w:type="dxa"/>
            <w:tcBorders>
              <w:top w:val="single" w:sz="4" w:space="0" w:color="000000" w:themeColor="text1"/>
              <w:left w:val="single" w:sz="4" w:space="0" w:color="auto"/>
              <w:bottom w:val="single" w:sz="4" w:space="0" w:color="000000" w:themeColor="text1"/>
              <w:right w:val="single" w:sz="4" w:space="0" w:color="auto"/>
            </w:tcBorders>
            <w:hideMark/>
          </w:tcPr>
          <w:p w:rsidR="00614600" w:rsidRDefault="00614600">
            <w:pPr>
              <w:rPr>
                <w:b/>
              </w:rPr>
            </w:pPr>
            <w:r>
              <w:rPr>
                <w:b/>
              </w:rPr>
              <w:t>Cu Ba</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239.900</w:t>
            </w:r>
          </w:p>
        </w:tc>
      </w:tr>
      <w:tr w:rsidR="00614600" w:rsidTr="00614600">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24</w:t>
            </w:r>
          </w:p>
        </w:tc>
        <w:tc>
          <w:tcPr>
            <w:tcW w:w="4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Huyết thanh dại</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SAR 1000 IU</w:t>
            </w:r>
          </w:p>
        </w:tc>
        <w:tc>
          <w:tcPr>
            <w:tcW w:w="1080" w:type="dxa"/>
            <w:tcBorders>
              <w:top w:val="single" w:sz="4" w:space="0" w:color="000000" w:themeColor="text1"/>
              <w:left w:val="single" w:sz="4" w:space="0" w:color="auto"/>
              <w:bottom w:val="single" w:sz="4" w:space="0" w:color="000000" w:themeColor="text1"/>
              <w:right w:val="single" w:sz="4" w:space="0" w:color="auto"/>
            </w:tcBorders>
            <w:hideMark/>
          </w:tcPr>
          <w:p w:rsidR="00614600" w:rsidRDefault="00614600">
            <w:pPr>
              <w:rPr>
                <w:b/>
              </w:rPr>
            </w:pPr>
            <w:r>
              <w:rPr>
                <w:b/>
              </w:rPr>
              <w:t>Việt Nam</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412.655</w:t>
            </w:r>
          </w:p>
        </w:tc>
      </w:tr>
      <w:tr w:rsidR="00614600" w:rsidTr="00614600">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25</w:t>
            </w:r>
          </w:p>
        </w:tc>
        <w:tc>
          <w:tcPr>
            <w:tcW w:w="4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Vác cin dại</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Abhayrab 0,5 ml</w:t>
            </w:r>
          </w:p>
        </w:tc>
        <w:tc>
          <w:tcPr>
            <w:tcW w:w="1080" w:type="dxa"/>
            <w:tcBorders>
              <w:top w:val="single" w:sz="4" w:space="0" w:color="000000" w:themeColor="text1"/>
              <w:left w:val="single" w:sz="4" w:space="0" w:color="auto"/>
              <w:bottom w:val="single" w:sz="4" w:space="0" w:color="000000" w:themeColor="text1"/>
              <w:right w:val="single" w:sz="4" w:space="0" w:color="auto"/>
            </w:tcBorders>
            <w:hideMark/>
          </w:tcPr>
          <w:p w:rsidR="00614600" w:rsidRDefault="00614600">
            <w:pPr>
              <w:rPr>
                <w:b/>
              </w:rPr>
            </w:pPr>
            <w:r>
              <w:rPr>
                <w:b/>
              </w:rPr>
              <w:t>Ấn Độ</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223.180</w:t>
            </w:r>
          </w:p>
        </w:tc>
      </w:tr>
      <w:tr w:rsidR="00614600" w:rsidTr="00614600">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26</w:t>
            </w:r>
          </w:p>
        </w:tc>
        <w:tc>
          <w:tcPr>
            <w:tcW w:w="4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Vác cin dại</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Verorab 0,5 ml</w:t>
            </w:r>
          </w:p>
        </w:tc>
        <w:tc>
          <w:tcPr>
            <w:tcW w:w="1080" w:type="dxa"/>
            <w:tcBorders>
              <w:top w:val="single" w:sz="4" w:space="0" w:color="000000" w:themeColor="text1"/>
              <w:left w:val="single" w:sz="4" w:space="0" w:color="auto"/>
              <w:bottom w:val="single" w:sz="4" w:space="0" w:color="000000" w:themeColor="text1"/>
              <w:right w:val="single" w:sz="4" w:space="0" w:color="auto"/>
            </w:tcBorders>
            <w:hideMark/>
          </w:tcPr>
          <w:p w:rsidR="00614600" w:rsidRDefault="00614600">
            <w:pPr>
              <w:rPr>
                <w:b/>
              </w:rPr>
            </w:pPr>
            <w:r>
              <w:rPr>
                <w:b/>
              </w:rPr>
              <w:t>Pháp</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290.500</w:t>
            </w:r>
          </w:p>
        </w:tc>
      </w:tr>
      <w:tr w:rsidR="00614600" w:rsidTr="00614600">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27</w:t>
            </w:r>
          </w:p>
        </w:tc>
        <w:tc>
          <w:tcPr>
            <w:tcW w:w="4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Viêm não Nhật Bản</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JeVax 1 ml</w:t>
            </w:r>
          </w:p>
        </w:tc>
        <w:tc>
          <w:tcPr>
            <w:tcW w:w="1080" w:type="dxa"/>
            <w:tcBorders>
              <w:top w:val="single" w:sz="4" w:space="0" w:color="000000" w:themeColor="text1"/>
              <w:left w:val="single" w:sz="4" w:space="0" w:color="auto"/>
              <w:bottom w:val="single" w:sz="4" w:space="0" w:color="000000" w:themeColor="text1"/>
              <w:right w:val="single" w:sz="4" w:space="0" w:color="auto"/>
            </w:tcBorders>
            <w:hideMark/>
          </w:tcPr>
          <w:p w:rsidR="00614600" w:rsidRDefault="00614600">
            <w:pPr>
              <w:rPr>
                <w:b/>
              </w:rPr>
            </w:pPr>
            <w:r>
              <w:rPr>
                <w:b/>
              </w:rPr>
              <w:t>Việt Nam</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96.693</w:t>
            </w:r>
          </w:p>
        </w:tc>
      </w:tr>
      <w:tr w:rsidR="00614600" w:rsidTr="00614600">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28</w:t>
            </w:r>
          </w:p>
        </w:tc>
        <w:tc>
          <w:tcPr>
            <w:tcW w:w="4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Viêm não Nhật Bản</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Imojev 0,5 ml</w:t>
            </w:r>
          </w:p>
        </w:tc>
        <w:tc>
          <w:tcPr>
            <w:tcW w:w="1080" w:type="dxa"/>
            <w:tcBorders>
              <w:top w:val="single" w:sz="4" w:space="0" w:color="000000" w:themeColor="text1"/>
              <w:left w:val="single" w:sz="4" w:space="0" w:color="auto"/>
              <w:bottom w:val="single" w:sz="4" w:space="0" w:color="000000" w:themeColor="text1"/>
              <w:right w:val="single" w:sz="4" w:space="0" w:color="auto"/>
            </w:tcBorders>
            <w:hideMark/>
          </w:tcPr>
          <w:p w:rsidR="00614600" w:rsidRDefault="00614600">
            <w:pPr>
              <w:rPr>
                <w:b/>
              </w:rPr>
            </w:pPr>
            <w:r>
              <w:rPr>
                <w:b/>
              </w:rPr>
              <w:t>Thái Lan</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651.740</w:t>
            </w:r>
          </w:p>
        </w:tc>
      </w:tr>
      <w:tr w:rsidR="00614600" w:rsidTr="00614600">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29</w:t>
            </w:r>
          </w:p>
        </w:tc>
        <w:tc>
          <w:tcPr>
            <w:tcW w:w="4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Huyết Thanh uốn ván( SAT)</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SAT 1500UI</w:t>
            </w:r>
          </w:p>
        </w:tc>
        <w:tc>
          <w:tcPr>
            <w:tcW w:w="1080" w:type="dxa"/>
            <w:tcBorders>
              <w:top w:val="single" w:sz="4" w:space="0" w:color="000000" w:themeColor="text1"/>
              <w:left w:val="single" w:sz="4" w:space="0" w:color="auto"/>
              <w:bottom w:val="single" w:sz="4" w:space="0" w:color="000000" w:themeColor="text1"/>
              <w:right w:val="single" w:sz="4" w:space="0" w:color="auto"/>
            </w:tcBorders>
            <w:hideMark/>
          </w:tcPr>
          <w:p w:rsidR="00614600" w:rsidRDefault="00614600">
            <w:pPr>
              <w:rPr>
                <w:b/>
              </w:rPr>
            </w:pPr>
            <w:r>
              <w:rPr>
                <w:b/>
              </w:rPr>
              <w:t>Việt Nam</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69.689</w:t>
            </w:r>
          </w:p>
        </w:tc>
      </w:tr>
      <w:tr w:rsidR="00614600" w:rsidTr="00614600">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30</w:t>
            </w:r>
          </w:p>
        </w:tc>
        <w:tc>
          <w:tcPr>
            <w:tcW w:w="4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Phòng uốn ván ( VAT)</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VAT</w:t>
            </w:r>
          </w:p>
        </w:tc>
        <w:tc>
          <w:tcPr>
            <w:tcW w:w="1080" w:type="dxa"/>
            <w:tcBorders>
              <w:top w:val="single" w:sz="4" w:space="0" w:color="000000" w:themeColor="text1"/>
              <w:left w:val="single" w:sz="4" w:space="0" w:color="auto"/>
              <w:bottom w:val="single" w:sz="4" w:space="0" w:color="000000" w:themeColor="text1"/>
              <w:right w:val="single" w:sz="4" w:space="0" w:color="auto"/>
            </w:tcBorders>
            <w:hideMark/>
          </w:tcPr>
          <w:p w:rsidR="00614600" w:rsidRDefault="00614600">
            <w:pPr>
              <w:rPr>
                <w:b/>
              </w:rPr>
            </w:pPr>
            <w:r>
              <w:rPr>
                <w:b/>
              </w:rPr>
              <w:t>Việt Nam</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55.289</w:t>
            </w:r>
          </w:p>
        </w:tc>
      </w:tr>
      <w:tr w:rsidR="00614600" w:rsidTr="00614600">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31</w:t>
            </w:r>
          </w:p>
        </w:tc>
        <w:tc>
          <w:tcPr>
            <w:tcW w:w="4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Uốn Ván – Bạch hầu</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Td</w:t>
            </w:r>
          </w:p>
        </w:tc>
        <w:tc>
          <w:tcPr>
            <w:tcW w:w="1080" w:type="dxa"/>
            <w:tcBorders>
              <w:top w:val="single" w:sz="4" w:space="0" w:color="000000" w:themeColor="text1"/>
              <w:left w:val="single" w:sz="4" w:space="0" w:color="auto"/>
              <w:bottom w:val="single" w:sz="4" w:space="0" w:color="000000" w:themeColor="text1"/>
              <w:right w:val="single" w:sz="4" w:space="0" w:color="auto"/>
            </w:tcBorders>
            <w:hideMark/>
          </w:tcPr>
          <w:p w:rsidR="00614600" w:rsidRDefault="00614600">
            <w:pPr>
              <w:rPr>
                <w:b/>
              </w:rPr>
            </w:pPr>
            <w:r>
              <w:rPr>
                <w:b/>
              </w:rPr>
              <w:t>Việt Nam</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67.576</w:t>
            </w:r>
          </w:p>
        </w:tc>
      </w:tr>
      <w:tr w:rsidR="00614600" w:rsidTr="00614600">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32</w:t>
            </w:r>
          </w:p>
        </w:tc>
        <w:tc>
          <w:tcPr>
            <w:tcW w:w="4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Thủy đậu</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Varicella 0,7 ml</w:t>
            </w:r>
          </w:p>
        </w:tc>
        <w:tc>
          <w:tcPr>
            <w:tcW w:w="1080" w:type="dxa"/>
            <w:tcBorders>
              <w:top w:val="single" w:sz="4" w:space="0" w:color="000000" w:themeColor="text1"/>
              <w:left w:val="single" w:sz="4" w:space="0" w:color="auto"/>
              <w:bottom w:val="single" w:sz="4" w:space="0" w:color="000000" w:themeColor="text1"/>
              <w:right w:val="single" w:sz="4" w:space="0" w:color="auto"/>
            </w:tcBorders>
            <w:hideMark/>
          </w:tcPr>
          <w:p w:rsidR="00614600" w:rsidRDefault="00614600">
            <w:pPr>
              <w:rPr>
                <w:b/>
              </w:rPr>
            </w:pPr>
            <w:r>
              <w:rPr>
                <w:b/>
              </w:rPr>
              <w:t>Hàn Quốc</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592.997</w:t>
            </w:r>
          </w:p>
        </w:tc>
      </w:tr>
      <w:tr w:rsidR="00614600" w:rsidTr="00614600">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33</w:t>
            </w:r>
          </w:p>
        </w:tc>
        <w:tc>
          <w:tcPr>
            <w:tcW w:w="4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Thủy đậu</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Vari vax 0,5 ml</w:t>
            </w:r>
          </w:p>
        </w:tc>
        <w:tc>
          <w:tcPr>
            <w:tcW w:w="1080" w:type="dxa"/>
            <w:tcBorders>
              <w:top w:val="single" w:sz="4" w:space="0" w:color="000000" w:themeColor="text1"/>
              <w:left w:val="single" w:sz="4" w:space="0" w:color="auto"/>
              <w:bottom w:val="single" w:sz="4" w:space="0" w:color="000000" w:themeColor="text1"/>
              <w:right w:val="single" w:sz="4" w:space="0" w:color="auto"/>
            </w:tcBorders>
            <w:hideMark/>
          </w:tcPr>
          <w:p w:rsidR="00614600" w:rsidRDefault="00614600">
            <w:pPr>
              <w:rPr>
                <w:b/>
              </w:rPr>
            </w:pPr>
            <w:r>
              <w:rPr>
                <w:b/>
              </w:rPr>
              <w:t>Mỹ</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776.370</w:t>
            </w:r>
          </w:p>
        </w:tc>
      </w:tr>
      <w:tr w:rsidR="00614600" w:rsidTr="00614600">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34</w:t>
            </w:r>
          </w:p>
        </w:tc>
        <w:tc>
          <w:tcPr>
            <w:tcW w:w="4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Thủy đậu</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Vari vax 0,5 ml</w:t>
            </w:r>
          </w:p>
        </w:tc>
        <w:tc>
          <w:tcPr>
            <w:tcW w:w="1080" w:type="dxa"/>
            <w:tcBorders>
              <w:top w:val="single" w:sz="4" w:space="0" w:color="000000" w:themeColor="text1"/>
              <w:left w:val="single" w:sz="4" w:space="0" w:color="auto"/>
              <w:bottom w:val="single" w:sz="4" w:space="0" w:color="000000" w:themeColor="text1"/>
              <w:right w:val="single" w:sz="4" w:space="0" w:color="auto"/>
            </w:tcBorders>
            <w:hideMark/>
          </w:tcPr>
          <w:p w:rsidR="00614600" w:rsidRDefault="00614600">
            <w:pPr>
              <w:rPr>
                <w:b/>
              </w:rPr>
            </w:pPr>
            <w:r>
              <w:rPr>
                <w:b/>
              </w:rPr>
              <w:t>Mỹ</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827.784</w:t>
            </w:r>
          </w:p>
        </w:tc>
      </w:tr>
      <w:tr w:rsidR="00614600" w:rsidTr="00614600">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35</w:t>
            </w:r>
          </w:p>
        </w:tc>
        <w:tc>
          <w:tcPr>
            <w:tcW w:w="4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Rubella</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MMRII 0,5 ml</w:t>
            </w:r>
          </w:p>
        </w:tc>
        <w:tc>
          <w:tcPr>
            <w:tcW w:w="1080" w:type="dxa"/>
            <w:tcBorders>
              <w:top w:val="single" w:sz="4" w:space="0" w:color="000000" w:themeColor="text1"/>
              <w:left w:val="single" w:sz="4" w:space="0" w:color="auto"/>
              <w:bottom w:val="single" w:sz="4" w:space="0" w:color="000000" w:themeColor="text1"/>
              <w:right w:val="single" w:sz="4" w:space="0" w:color="auto"/>
            </w:tcBorders>
            <w:hideMark/>
          </w:tcPr>
          <w:p w:rsidR="00614600" w:rsidRDefault="00614600">
            <w:pPr>
              <w:rPr>
                <w:b/>
              </w:rPr>
            </w:pPr>
            <w:r>
              <w:rPr>
                <w:b/>
              </w:rPr>
              <w:t>Mỹ</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222.982</w:t>
            </w:r>
          </w:p>
        </w:tc>
      </w:tr>
      <w:tr w:rsidR="00614600" w:rsidTr="00614600">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36</w:t>
            </w:r>
          </w:p>
        </w:tc>
        <w:tc>
          <w:tcPr>
            <w:tcW w:w="4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Rubella</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MMR 0,5 ml</w:t>
            </w:r>
          </w:p>
        </w:tc>
        <w:tc>
          <w:tcPr>
            <w:tcW w:w="1080" w:type="dxa"/>
            <w:tcBorders>
              <w:top w:val="single" w:sz="4" w:space="0" w:color="000000" w:themeColor="text1"/>
              <w:left w:val="single" w:sz="4" w:space="0" w:color="auto"/>
              <w:bottom w:val="single" w:sz="4" w:space="0" w:color="000000" w:themeColor="text1"/>
              <w:right w:val="single" w:sz="4" w:space="0" w:color="auto"/>
            </w:tcBorders>
            <w:hideMark/>
          </w:tcPr>
          <w:p w:rsidR="00614600" w:rsidRDefault="00614600">
            <w:pPr>
              <w:rPr>
                <w:b/>
              </w:rPr>
            </w:pPr>
            <w:r>
              <w:rPr>
                <w:b/>
              </w:rPr>
              <w:t>Ấn Độ</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193.205</w:t>
            </w:r>
          </w:p>
        </w:tc>
      </w:tr>
      <w:tr w:rsidR="00614600" w:rsidTr="00614600">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37</w:t>
            </w:r>
          </w:p>
        </w:tc>
        <w:tc>
          <w:tcPr>
            <w:tcW w:w="4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Ung thư cổ tử cung</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Gardasil 0,5 ml</w:t>
            </w:r>
          </w:p>
        </w:tc>
        <w:tc>
          <w:tcPr>
            <w:tcW w:w="1080" w:type="dxa"/>
            <w:tcBorders>
              <w:top w:val="single" w:sz="4" w:space="0" w:color="000000" w:themeColor="text1"/>
              <w:left w:val="single" w:sz="4" w:space="0" w:color="auto"/>
              <w:bottom w:val="single" w:sz="4" w:space="0" w:color="000000" w:themeColor="text1"/>
              <w:right w:val="single" w:sz="4" w:space="0" w:color="auto"/>
            </w:tcBorders>
            <w:hideMark/>
          </w:tcPr>
          <w:p w:rsidR="00614600" w:rsidRDefault="00614600">
            <w:pPr>
              <w:rPr>
                <w:b/>
              </w:rPr>
            </w:pPr>
            <w:r>
              <w:rPr>
                <w:b/>
              </w:rPr>
              <w:t>Mỹ</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1.702.460</w:t>
            </w:r>
          </w:p>
        </w:tc>
      </w:tr>
      <w:tr w:rsidR="00614600" w:rsidTr="00614600">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38</w:t>
            </w:r>
          </w:p>
        </w:tc>
        <w:tc>
          <w:tcPr>
            <w:tcW w:w="4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Ung thư cổ tử cung</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r>
              <w:t>Cervarix 0,5 ml</w:t>
            </w:r>
          </w:p>
        </w:tc>
        <w:tc>
          <w:tcPr>
            <w:tcW w:w="1080" w:type="dxa"/>
            <w:tcBorders>
              <w:top w:val="single" w:sz="4" w:space="0" w:color="000000" w:themeColor="text1"/>
              <w:left w:val="single" w:sz="4" w:space="0" w:color="auto"/>
              <w:bottom w:val="single" w:sz="4" w:space="0" w:color="000000" w:themeColor="text1"/>
              <w:right w:val="single" w:sz="4" w:space="0" w:color="auto"/>
            </w:tcBorders>
            <w:hideMark/>
          </w:tcPr>
          <w:p w:rsidR="00614600" w:rsidRDefault="00614600">
            <w:pPr>
              <w:rPr>
                <w:b/>
              </w:rPr>
            </w:pPr>
            <w:r>
              <w:rPr>
                <w:b/>
              </w:rPr>
              <w:t>Bỉ</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4600" w:rsidRDefault="00614600">
            <w:pPr>
              <w:rPr>
                <w:b/>
              </w:rPr>
            </w:pPr>
            <w:r>
              <w:rPr>
                <w:b/>
              </w:rPr>
              <w:t>885.050</w:t>
            </w:r>
          </w:p>
        </w:tc>
      </w:tr>
      <w:tr w:rsidR="00614600" w:rsidTr="00614600">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4600" w:rsidRDefault="00614600"/>
        </w:tc>
        <w:tc>
          <w:tcPr>
            <w:tcW w:w="4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4600" w:rsidRDefault="00614600"/>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4600" w:rsidRDefault="00614600"/>
        </w:tc>
        <w:tc>
          <w:tcPr>
            <w:tcW w:w="1080" w:type="dxa"/>
            <w:tcBorders>
              <w:top w:val="single" w:sz="4" w:space="0" w:color="000000" w:themeColor="text1"/>
              <w:left w:val="single" w:sz="4" w:space="0" w:color="auto"/>
              <w:bottom w:val="single" w:sz="4" w:space="0" w:color="000000" w:themeColor="text1"/>
              <w:right w:val="single" w:sz="4" w:space="0" w:color="auto"/>
            </w:tcBorders>
          </w:tcPr>
          <w:p w:rsidR="00614600" w:rsidRDefault="00614600">
            <w:pPr>
              <w:rPr>
                <w:b/>
              </w:rPr>
            </w:pP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4600" w:rsidRDefault="00614600">
            <w:pPr>
              <w:rPr>
                <w:b/>
              </w:rPr>
            </w:pPr>
          </w:p>
        </w:tc>
      </w:tr>
    </w:tbl>
    <w:p w:rsidR="00614600" w:rsidRDefault="00614600" w:rsidP="00614600">
      <w:pPr>
        <w:rPr>
          <w:sz w:val="22"/>
          <w:szCs w:val="22"/>
        </w:rPr>
      </w:pPr>
    </w:p>
    <w:p w:rsidR="006C2A69" w:rsidRDefault="006C2A69" w:rsidP="006C2A69">
      <w:pPr>
        <w:jc w:val="both"/>
        <w:rPr>
          <w:sz w:val="24"/>
          <w:szCs w:val="24"/>
          <w:lang w:val="fr-FR"/>
        </w:rPr>
      </w:pPr>
      <w:bookmarkStart w:id="0" w:name="_GoBack"/>
      <w:bookmarkEnd w:id="0"/>
    </w:p>
    <w:sectPr w:rsidR="006C2A69" w:rsidSect="001350A0">
      <w:pgSz w:w="12240" w:h="15840"/>
      <w:pgMar w:top="1021" w:right="1134" w:bottom="102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Pro-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03E4"/>
    <w:multiLevelType w:val="hybridMultilevel"/>
    <w:tmpl w:val="00E4659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20AB2"/>
    <w:multiLevelType w:val="multilevel"/>
    <w:tmpl w:val="111A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F17E3"/>
    <w:multiLevelType w:val="hybridMultilevel"/>
    <w:tmpl w:val="98C40CA4"/>
    <w:lvl w:ilvl="0" w:tplc="0409000B">
      <w:start w:val="1"/>
      <w:numFmt w:val="bullet"/>
      <w:lvlText w:val=""/>
      <w:lvlJc w:val="left"/>
      <w:pPr>
        <w:tabs>
          <w:tab w:val="num" w:pos="1440"/>
        </w:tabs>
        <w:ind w:left="1440" w:hanging="360"/>
      </w:pPr>
      <w:rPr>
        <w:rFonts w:ascii="Wingdings" w:hAnsi="Wingdings" w:hint="default"/>
      </w:rPr>
    </w:lvl>
    <w:lvl w:ilvl="1" w:tplc="379CC6BC">
      <w:numFmt w:val="bullet"/>
      <w:lvlText w:val="-"/>
      <w:lvlJc w:val="left"/>
      <w:pPr>
        <w:tabs>
          <w:tab w:val="num" w:pos="2160"/>
        </w:tabs>
        <w:ind w:left="2160" w:hanging="360"/>
      </w:pPr>
      <w:rPr>
        <w:rFonts w:ascii="Times New Roman" w:eastAsia="Times New Roman"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0ED040A"/>
    <w:multiLevelType w:val="hybridMultilevel"/>
    <w:tmpl w:val="FED03A5C"/>
    <w:lvl w:ilvl="0" w:tplc="0409000B">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923DF7"/>
    <w:multiLevelType w:val="multilevel"/>
    <w:tmpl w:val="F354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D6EF4"/>
    <w:multiLevelType w:val="hybridMultilevel"/>
    <w:tmpl w:val="659C7D72"/>
    <w:lvl w:ilvl="0" w:tplc="693A74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5F74D9"/>
    <w:multiLevelType w:val="hybridMultilevel"/>
    <w:tmpl w:val="4F00345E"/>
    <w:lvl w:ilvl="0" w:tplc="3E50004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D91DB0"/>
    <w:multiLevelType w:val="multilevel"/>
    <w:tmpl w:val="2CA6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E96A0C"/>
    <w:multiLevelType w:val="multilevel"/>
    <w:tmpl w:val="85A6DACC"/>
    <w:lvl w:ilvl="0">
      <w:start w:val="1"/>
      <w:numFmt w:val="bullet"/>
      <w:lvlText w:val="o"/>
      <w:lvlJc w:val="left"/>
      <w:pPr>
        <w:tabs>
          <w:tab w:val="num" w:pos="720"/>
        </w:tabs>
        <w:ind w:left="720" w:hanging="360"/>
      </w:pPr>
      <w:rPr>
        <w:rFonts w:ascii="Courier New" w:hAnsi="Courier New" w:hint="default"/>
        <w:sz w:val="20"/>
      </w:r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62631A9"/>
    <w:multiLevelType w:val="hybridMultilevel"/>
    <w:tmpl w:val="8EFCD3C6"/>
    <w:lvl w:ilvl="0" w:tplc="0409000B">
      <w:start w:val="1"/>
      <w:numFmt w:val="bullet"/>
      <w:lvlText w:val=""/>
      <w:lvlJc w:val="left"/>
      <w:pPr>
        <w:tabs>
          <w:tab w:val="num" w:pos="720"/>
        </w:tabs>
        <w:ind w:left="720" w:hanging="360"/>
      </w:pPr>
      <w:rPr>
        <w:rFonts w:ascii="Wingdings" w:hAnsi="Wingdings" w:hint="default"/>
      </w:rPr>
    </w:lvl>
    <w:lvl w:ilvl="1" w:tplc="10A29A4C">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1E527D"/>
    <w:multiLevelType w:val="multilevel"/>
    <w:tmpl w:val="7F4053F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B1C6457"/>
    <w:multiLevelType w:val="multilevel"/>
    <w:tmpl w:val="78B4F526"/>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BFB4ACD"/>
    <w:multiLevelType w:val="hybridMultilevel"/>
    <w:tmpl w:val="A4ACE0E6"/>
    <w:lvl w:ilvl="0" w:tplc="F20680F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8D5A58"/>
    <w:multiLevelType w:val="multilevel"/>
    <w:tmpl w:val="4F003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876E18"/>
    <w:multiLevelType w:val="hybridMultilevel"/>
    <w:tmpl w:val="78445AF8"/>
    <w:lvl w:ilvl="0" w:tplc="147AD29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CD7410"/>
    <w:multiLevelType w:val="hybridMultilevel"/>
    <w:tmpl w:val="882C9740"/>
    <w:lvl w:ilvl="0" w:tplc="932ED7AC">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2C7162"/>
    <w:multiLevelType w:val="multilevel"/>
    <w:tmpl w:val="0966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104E6B"/>
    <w:multiLevelType w:val="multilevel"/>
    <w:tmpl w:val="798A455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088634E"/>
    <w:multiLevelType w:val="multilevel"/>
    <w:tmpl w:val="EE5CE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7F2CE0"/>
    <w:multiLevelType w:val="multilevel"/>
    <w:tmpl w:val="79EA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B526FE"/>
    <w:multiLevelType w:val="hybridMultilevel"/>
    <w:tmpl w:val="100295C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3"/>
  </w:num>
  <w:num w:numId="3">
    <w:abstractNumId w:val="15"/>
  </w:num>
  <w:num w:numId="4">
    <w:abstractNumId w:val="20"/>
  </w:num>
  <w:num w:numId="5">
    <w:abstractNumId w:val="14"/>
  </w:num>
  <w:num w:numId="6">
    <w:abstractNumId w:val="11"/>
  </w:num>
  <w:num w:numId="7">
    <w:abstractNumId w:val="10"/>
  </w:num>
  <w:num w:numId="8">
    <w:abstractNumId w:val="9"/>
  </w:num>
  <w:num w:numId="9">
    <w:abstractNumId w:val="17"/>
  </w:num>
  <w:num w:numId="10">
    <w:abstractNumId w:val="2"/>
  </w:num>
  <w:num w:numId="11">
    <w:abstractNumId w:val="6"/>
  </w:num>
  <w:num w:numId="12">
    <w:abstractNumId w:val="12"/>
  </w:num>
  <w:num w:numId="13">
    <w:abstractNumId w:val="4"/>
  </w:num>
  <w:num w:numId="14">
    <w:abstractNumId w:val="16"/>
  </w:num>
  <w:num w:numId="15">
    <w:abstractNumId w:val="7"/>
  </w:num>
  <w:num w:numId="16">
    <w:abstractNumId w:val="8"/>
  </w:num>
  <w:num w:numId="17">
    <w:abstractNumId w:val="18"/>
  </w:num>
  <w:num w:numId="18">
    <w:abstractNumId w:val="1"/>
  </w:num>
  <w:num w:numId="19">
    <w:abstractNumId w:val="19"/>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A69"/>
    <w:rsid w:val="00001E88"/>
    <w:rsid w:val="000310D5"/>
    <w:rsid w:val="00123D79"/>
    <w:rsid w:val="00135225"/>
    <w:rsid w:val="001D1D91"/>
    <w:rsid w:val="002660A5"/>
    <w:rsid w:val="002856E2"/>
    <w:rsid w:val="003E238C"/>
    <w:rsid w:val="0046526A"/>
    <w:rsid w:val="00465F3F"/>
    <w:rsid w:val="004661B8"/>
    <w:rsid w:val="00503A07"/>
    <w:rsid w:val="005062FD"/>
    <w:rsid w:val="00575CF3"/>
    <w:rsid w:val="005B6B9B"/>
    <w:rsid w:val="005E1FAB"/>
    <w:rsid w:val="005F4164"/>
    <w:rsid w:val="00614600"/>
    <w:rsid w:val="00634EEC"/>
    <w:rsid w:val="006426A3"/>
    <w:rsid w:val="00646101"/>
    <w:rsid w:val="006C2A69"/>
    <w:rsid w:val="006D7ECB"/>
    <w:rsid w:val="006F01CE"/>
    <w:rsid w:val="007041CA"/>
    <w:rsid w:val="007D086F"/>
    <w:rsid w:val="00800FD1"/>
    <w:rsid w:val="008865C6"/>
    <w:rsid w:val="009301EF"/>
    <w:rsid w:val="00966A04"/>
    <w:rsid w:val="00A37195"/>
    <w:rsid w:val="00A40F70"/>
    <w:rsid w:val="00AE45E7"/>
    <w:rsid w:val="00B6725E"/>
    <w:rsid w:val="00B85966"/>
    <w:rsid w:val="00BA32AA"/>
    <w:rsid w:val="00BE05FD"/>
    <w:rsid w:val="00C13E6F"/>
    <w:rsid w:val="00C9061E"/>
    <w:rsid w:val="00C95159"/>
    <w:rsid w:val="00CA48B3"/>
    <w:rsid w:val="00CA4AF7"/>
    <w:rsid w:val="00CA6FAE"/>
    <w:rsid w:val="00D23FD1"/>
    <w:rsid w:val="00D32E5D"/>
    <w:rsid w:val="00DC4077"/>
    <w:rsid w:val="00E51B41"/>
    <w:rsid w:val="00F72A5B"/>
    <w:rsid w:val="00F83043"/>
    <w:rsid w:val="00FE4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10333A-7E82-4830-BFF8-8CF0028B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A69"/>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6C2A69"/>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semiHidden/>
    <w:unhideWhenUsed/>
    <w:qFormat/>
    <w:rsid w:val="001D1D9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2A69"/>
    <w:rPr>
      <w:rFonts w:ascii="Cambria" w:eastAsia="Times New Roman" w:hAnsi="Cambria" w:cs="Times New Roman"/>
      <w:b/>
      <w:bCs/>
      <w:kern w:val="32"/>
      <w:sz w:val="32"/>
      <w:szCs w:val="32"/>
    </w:rPr>
  </w:style>
  <w:style w:type="character" w:styleId="Strong">
    <w:name w:val="Strong"/>
    <w:uiPriority w:val="22"/>
    <w:qFormat/>
    <w:rsid w:val="006C2A69"/>
    <w:rPr>
      <w:b/>
      <w:bCs/>
    </w:rPr>
  </w:style>
  <w:style w:type="paragraph" w:styleId="ListParagraph">
    <w:name w:val="List Paragraph"/>
    <w:basedOn w:val="Normal"/>
    <w:uiPriority w:val="34"/>
    <w:qFormat/>
    <w:rsid w:val="008865C6"/>
    <w:pPr>
      <w:ind w:left="720"/>
      <w:contextualSpacing/>
    </w:pPr>
  </w:style>
  <w:style w:type="paragraph" w:styleId="NormalWeb">
    <w:name w:val="Normal (Web)"/>
    <w:basedOn w:val="Normal"/>
    <w:uiPriority w:val="99"/>
    <w:unhideWhenUsed/>
    <w:rsid w:val="00646101"/>
    <w:pPr>
      <w:spacing w:before="100" w:beforeAutospacing="1" w:after="100" w:afterAutospacing="1"/>
    </w:pPr>
    <w:rPr>
      <w:sz w:val="24"/>
      <w:szCs w:val="24"/>
    </w:rPr>
  </w:style>
  <w:style w:type="character" w:customStyle="1" w:styleId="apple-converted-space">
    <w:name w:val="apple-converted-space"/>
    <w:basedOn w:val="DefaultParagraphFont"/>
    <w:rsid w:val="00646101"/>
  </w:style>
  <w:style w:type="character" w:styleId="Hyperlink">
    <w:name w:val="Hyperlink"/>
    <w:basedOn w:val="DefaultParagraphFont"/>
    <w:uiPriority w:val="99"/>
    <w:semiHidden/>
    <w:unhideWhenUsed/>
    <w:rsid w:val="00646101"/>
    <w:rPr>
      <w:color w:val="0000FF"/>
      <w:u w:val="single"/>
    </w:rPr>
  </w:style>
  <w:style w:type="character" w:customStyle="1" w:styleId="Heading3Char">
    <w:name w:val="Heading 3 Char"/>
    <w:basedOn w:val="DefaultParagraphFont"/>
    <w:link w:val="Heading3"/>
    <w:uiPriority w:val="9"/>
    <w:semiHidden/>
    <w:rsid w:val="001D1D91"/>
    <w:rPr>
      <w:rFonts w:asciiTheme="majorHAnsi" w:eastAsiaTheme="majorEastAsia" w:hAnsiTheme="majorHAnsi" w:cstheme="majorBidi"/>
      <w:b/>
      <w:bCs/>
      <w:color w:val="4F81BD" w:themeColor="accent1"/>
      <w:sz w:val="28"/>
      <w:szCs w:val="28"/>
    </w:rPr>
  </w:style>
  <w:style w:type="character" w:styleId="Emphasis">
    <w:name w:val="Emphasis"/>
    <w:basedOn w:val="DefaultParagraphFont"/>
    <w:uiPriority w:val="20"/>
    <w:qFormat/>
    <w:rsid w:val="001D1D91"/>
    <w:rPr>
      <w:i/>
      <w:iCs/>
    </w:rPr>
  </w:style>
  <w:style w:type="table" w:styleId="TableGrid">
    <w:name w:val="Table Grid"/>
    <w:basedOn w:val="TableNormal"/>
    <w:uiPriority w:val="59"/>
    <w:rsid w:val="00614600"/>
    <w:pPr>
      <w:spacing w:after="0" w:line="240" w:lineRule="auto"/>
    </w:pPr>
    <w:rPr>
      <w:rFonts w:ascii="Times New Roman" w:hAnsi="Times New Roman"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73663">
      <w:bodyDiv w:val="1"/>
      <w:marLeft w:val="0"/>
      <w:marRight w:val="0"/>
      <w:marTop w:val="0"/>
      <w:marBottom w:val="0"/>
      <w:divBdr>
        <w:top w:val="none" w:sz="0" w:space="0" w:color="auto"/>
        <w:left w:val="none" w:sz="0" w:space="0" w:color="auto"/>
        <w:bottom w:val="none" w:sz="0" w:space="0" w:color="auto"/>
        <w:right w:val="none" w:sz="0" w:space="0" w:color="auto"/>
      </w:divBdr>
    </w:div>
    <w:div w:id="233007927">
      <w:bodyDiv w:val="1"/>
      <w:marLeft w:val="0"/>
      <w:marRight w:val="0"/>
      <w:marTop w:val="0"/>
      <w:marBottom w:val="0"/>
      <w:divBdr>
        <w:top w:val="none" w:sz="0" w:space="0" w:color="auto"/>
        <w:left w:val="none" w:sz="0" w:space="0" w:color="auto"/>
        <w:bottom w:val="none" w:sz="0" w:space="0" w:color="auto"/>
        <w:right w:val="none" w:sz="0" w:space="0" w:color="auto"/>
      </w:divBdr>
    </w:div>
    <w:div w:id="310450482">
      <w:bodyDiv w:val="1"/>
      <w:marLeft w:val="0"/>
      <w:marRight w:val="0"/>
      <w:marTop w:val="0"/>
      <w:marBottom w:val="0"/>
      <w:divBdr>
        <w:top w:val="none" w:sz="0" w:space="0" w:color="auto"/>
        <w:left w:val="none" w:sz="0" w:space="0" w:color="auto"/>
        <w:bottom w:val="none" w:sz="0" w:space="0" w:color="auto"/>
        <w:right w:val="none" w:sz="0" w:space="0" w:color="auto"/>
      </w:divBdr>
    </w:div>
    <w:div w:id="421534921">
      <w:bodyDiv w:val="1"/>
      <w:marLeft w:val="0"/>
      <w:marRight w:val="0"/>
      <w:marTop w:val="0"/>
      <w:marBottom w:val="0"/>
      <w:divBdr>
        <w:top w:val="none" w:sz="0" w:space="0" w:color="auto"/>
        <w:left w:val="none" w:sz="0" w:space="0" w:color="auto"/>
        <w:bottom w:val="none" w:sz="0" w:space="0" w:color="auto"/>
        <w:right w:val="none" w:sz="0" w:space="0" w:color="auto"/>
      </w:divBdr>
    </w:div>
    <w:div w:id="964114643">
      <w:bodyDiv w:val="1"/>
      <w:marLeft w:val="0"/>
      <w:marRight w:val="0"/>
      <w:marTop w:val="0"/>
      <w:marBottom w:val="0"/>
      <w:divBdr>
        <w:top w:val="none" w:sz="0" w:space="0" w:color="auto"/>
        <w:left w:val="none" w:sz="0" w:space="0" w:color="auto"/>
        <w:bottom w:val="none" w:sz="0" w:space="0" w:color="auto"/>
        <w:right w:val="none" w:sz="0" w:space="0" w:color="auto"/>
      </w:divBdr>
    </w:div>
    <w:div w:id="1205673695">
      <w:bodyDiv w:val="1"/>
      <w:marLeft w:val="0"/>
      <w:marRight w:val="0"/>
      <w:marTop w:val="0"/>
      <w:marBottom w:val="0"/>
      <w:divBdr>
        <w:top w:val="none" w:sz="0" w:space="0" w:color="auto"/>
        <w:left w:val="none" w:sz="0" w:space="0" w:color="auto"/>
        <w:bottom w:val="none" w:sz="0" w:space="0" w:color="auto"/>
        <w:right w:val="none" w:sz="0" w:space="0" w:color="auto"/>
      </w:divBdr>
    </w:div>
    <w:div w:id="1335718929">
      <w:bodyDiv w:val="1"/>
      <w:marLeft w:val="0"/>
      <w:marRight w:val="0"/>
      <w:marTop w:val="0"/>
      <w:marBottom w:val="0"/>
      <w:divBdr>
        <w:top w:val="none" w:sz="0" w:space="0" w:color="auto"/>
        <w:left w:val="none" w:sz="0" w:space="0" w:color="auto"/>
        <w:bottom w:val="none" w:sz="0" w:space="0" w:color="auto"/>
        <w:right w:val="none" w:sz="0" w:space="0" w:color="auto"/>
      </w:divBdr>
    </w:div>
    <w:div w:id="1341852293">
      <w:bodyDiv w:val="1"/>
      <w:marLeft w:val="0"/>
      <w:marRight w:val="0"/>
      <w:marTop w:val="0"/>
      <w:marBottom w:val="0"/>
      <w:divBdr>
        <w:top w:val="none" w:sz="0" w:space="0" w:color="auto"/>
        <w:left w:val="none" w:sz="0" w:space="0" w:color="auto"/>
        <w:bottom w:val="none" w:sz="0" w:space="0" w:color="auto"/>
        <w:right w:val="none" w:sz="0" w:space="0" w:color="auto"/>
      </w:divBdr>
      <w:divsChild>
        <w:div w:id="1644387843">
          <w:marLeft w:val="0"/>
          <w:marRight w:val="0"/>
          <w:marTop w:val="0"/>
          <w:marBottom w:val="0"/>
          <w:divBdr>
            <w:top w:val="none" w:sz="0" w:space="0" w:color="auto"/>
            <w:left w:val="none" w:sz="0" w:space="0" w:color="auto"/>
            <w:bottom w:val="none" w:sz="0" w:space="0" w:color="auto"/>
            <w:right w:val="none" w:sz="0" w:space="0" w:color="auto"/>
          </w:divBdr>
        </w:div>
        <w:div w:id="1263798344">
          <w:marLeft w:val="0"/>
          <w:marRight w:val="0"/>
          <w:marTop w:val="0"/>
          <w:marBottom w:val="0"/>
          <w:divBdr>
            <w:top w:val="none" w:sz="0" w:space="0" w:color="auto"/>
            <w:left w:val="none" w:sz="0" w:space="0" w:color="auto"/>
            <w:bottom w:val="none" w:sz="0" w:space="0" w:color="auto"/>
            <w:right w:val="none" w:sz="0" w:space="0" w:color="auto"/>
          </w:divBdr>
        </w:div>
        <w:div w:id="1239097704">
          <w:marLeft w:val="0"/>
          <w:marRight w:val="0"/>
          <w:marTop w:val="0"/>
          <w:marBottom w:val="0"/>
          <w:divBdr>
            <w:top w:val="none" w:sz="0" w:space="0" w:color="auto"/>
            <w:left w:val="none" w:sz="0" w:space="0" w:color="auto"/>
            <w:bottom w:val="none" w:sz="0" w:space="0" w:color="auto"/>
            <w:right w:val="none" w:sz="0" w:space="0" w:color="auto"/>
          </w:divBdr>
        </w:div>
        <w:div w:id="763382966">
          <w:marLeft w:val="0"/>
          <w:marRight w:val="0"/>
          <w:marTop w:val="0"/>
          <w:marBottom w:val="0"/>
          <w:divBdr>
            <w:top w:val="none" w:sz="0" w:space="0" w:color="auto"/>
            <w:left w:val="none" w:sz="0" w:space="0" w:color="auto"/>
            <w:bottom w:val="none" w:sz="0" w:space="0" w:color="auto"/>
            <w:right w:val="none" w:sz="0" w:space="0" w:color="auto"/>
          </w:divBdr>
        </w:div>
        <w:div w:id="1971595431">
          <w:marLeft w:val="0"/>
          <w:marRight w:val="0"/>
          <w:marTop w:val="0"/>
          <w:marBottom w:val="0"/>
          <w:divBdr>
            <w:top w:val="none" w:sz="0" w:space="0" w:color="auto"/>
            <w:left w:val="none" w:sz="0" w:space="0" w:color="auto"/>
            <w:bottom w:val="none" w:sz="0" w:space="0" w:color="auto"/>
            <w:right w:val="none" w:sz="0" w:space="0" w:color="auto"/>
          </w:divBdr>
        </w:div>
        <w:div w:id="618949301">
          <w:marLeft w:val="0"/>
          <w:marRight w:val="0"/>
          <w:marTop w:val="0"/>
          <w:marBottom w:val="0"/>
          <w:divBdr>
            <w:top w:val="none" w:sz="0" w:space="0" w:color="auto"/>
            <w:left w:val="none" w:sz="0" w:space="0" w:color="auto"/>
            <w:bottom w:val="none" w:sz="0" w:space="0" w:color="auto"/>
            <w:right w:val="none" w:sz="0" w:space="0" w:color="auto"/>
          </w:divBdr>
        </w:div>
        <w:div w:id="978917112">
          <w:marLeft w:val="0"/>
          <w:marRight w:val="0"/>
          <w:marTop w:val="0"/>
          <w:marBottom w:val="0"/>
          <w:divBdr>
            <w:top w:val="none" w:sz="0" w:space="0" w:color="auto"/>
            <w:left w:val="none" w:sz="0" w:space="0" w:color="auto"/>
            <w:bottom w:val="none" w:sz="0" w:space="0" w:color="auto"/>
            <w:right w:val="none" w:sz="0" w:space="0" w:color="auto"/>
          </w:divBdr>
        </w:div>
        <w:div w:id="1051031979">
          <w:marLeft w:val="0"/>
          <w:marRight w:val="0"/>
          <w:marTop w:val="0"/>
          <w:marBottom w:val="0"/>
          <w:divBdr>
            <w:top w:val="none" w:sz="0" w:space="0" w:color="auto"/>
            <w:left w:val="none" w:sz="0" w:space="0" w:color="auto"/>
            <w:bottom w:val="none" w:sz="0" w:space="0" w:color="auto"/>
            <w:right w:val="none" w:sz="0" w:space="0" w:color="auto"/>
          </w:divBdr>
        </w:div>
      </w:divsChild>
    </w:div>
    <w:div w:id="1561096708">
      <w:bodyDiv w:val="1"/>
      <w:marLeft w:val="0"/>
      <w:marRight w:val="0"/>
      <w:marTop w:val="0"/>
      <w:marBottom w:val="0"/>
      <w:divBdr>
        <w:top w:val="none" w:sz="0" w:space="0" w:color="auto"/>
        <w:left w:val="none" w:sz="0" w:space="0" w:color="auto"/>
        <w:bottom w:val="none" w:sz="0" w:space="0" w:color="auto"/>
        <w:right w:val="none" w:sz="0" w:space="0" w:color="auto"/>
      </w:divBdr>
    </w:div>
    <w:div w:id="214499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AEC72-B3DF-4702-BC3E-83802DCC3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1730</Words>
  <Characters>9864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dc:creator>
  <cp:keywords/>
  <dc:description/>
  <cp:lastModifiedBy>Admin</cp:lastModifiedBy>
  <cp:revision>2</cp:revision>
  <dcterms:created xsi:type="dcterms:W3CDTF">2022-11-01T03:51:00Z</dcterms:created>
  <dcterms:modified xsi:type="dcterms:W3CDTF">2022-11-01T03:51:00Z</dcterms:modified>
</cp:coreProperties>
</file>